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928" w:tblpY="1216"/>
        <w:tblW w:w="10724" w:type="dxa"/>
        <w:tblLook w:val="0000"/>
      </w:tblPr>
      <w:tblGrid>
        <w:gridCol w:w="5504"/>
        <w:gridCol w:w="5220"/>
      </w:tblGrid>
      <w:tr w:rsidR="00F57AAB" w:rsidRPr="001E7E4E" w:rsidTr="008D3352">
        <w:trPr>
          <w:trHeight w:val="710"/>
        </w:trPr>
        <w:tc>
          <w:tcPr>
            <w:tcW w:w="5504" w:type="dxa"/>
          </w:tcPr>
          <w:p w:rsidR="00F57AAB" w:rsidRPr="00A93B91" w:rsidRDefault="00F57AAB" w:rsidP="008D3352">
            <w:pPr>
              <w:pStyle w:val="BodyText"/>
              <w:spacing w:after="0"/>
              <w:ind w:left="-180"/>
              <w:jc w:val="center"/>
              <w:rPr>
                <w:bCs/>
              </w:rPr>
            </w:pPr>
            <w:r w:rsidRPr="00A93B91">
              <w:rPr>
                <w:bCs/>
              </w:rPr>
              <w:t xml:space="preserve">TRƯỜNG </w:t>
            </w:r>
            <w:r>
              <w:rPr>
                <w:bCs/>
                <w:lang w:val="vi-VN"/>
              </w:rPr>
              <w:t>ĐẠI HỌC</w:t>
            </w:r>
            <w:r w:rsidRPr="00A93B91">
              <w:rPr>
                <w:bCs/>
              </w:rPr>
              <w:t xml:space="preserve"> CÔNG NGHỆ THÔNG TIN</w:t>
            </w:r>
          </w:p>
          <w:p w:rsidR="00F57AAB" w:rsidRPr="00A93B91" w:rsidRDefault="00F57AAB" w:rsidP="008D3352">
            <w:pPr>
              <w:pStyle w:val="BodyText"/>
              <w:spacing w:after="0"/>
              <w:jc w:val="center"/>
              <w:rPr>
                <w:bCs/>
              </w:rPr>
            </w:pPr>
            <w:r>
              <w:rPr>
                <w:bCs/>
                <w:lang w:val="vi-VN"/>
              </w:rPr>
              <w:t>VÀ TRUYỀN THÔNG</w:t>
            </w:r>
            <w:r w:rsidRPr="00A93B91">
              <w:rPr>
                <w:bCs/>
              </w:rPr>
              <w:t xml:space="preserve"> VIỆT – HÀN</w:t>
            </w:r>
          </w:p>
          <w:p w:rsidR="00F57AAB" w:rsidRPr="003438F7" w:rsidRDefault="00F57AAB" w:rsidP="008D3352">
            <w:pPr>
              <w:pStyle w:val="BodyText"/>
              <w:spacing w:after="0"/>
              <w:jc w:val="center"/>
              <w:rPr>
                <w:b/>
                <w:bCs/>
                <w:sz w:val="26"/>
                <w:szCs w:val="26"/>
                <w:u w:val="single"/>
                <w:lang w:val="vi-VN"/>
              </w:rPr>
            </w:pPr>
            <w:r w:rsidRPr="003438F7">
              <w:rPr>
                <w:b/>
                <w:noProof/>
                <w:sz w:val="26"/>
                <w:szCs w:val="26"/>
                <w:lang w:val="vi-VN"/>
              </w:rPr>
              <w:t>PHÒNG</w:t>
            </w:r>
            <w:r w:rsidRPr="003438F7">
              <w:rPr>
                <w:b/>
                <w:sz w:val="26"/>
                <w:szCs w:val="26"/>
              </w:rPr>
              <w:t xml:space="preserve"> KHẢO THÍ </w:t>
            </w:r>
            <w:r w:rsidRPr="003438F7">
              <w:rPr>
                <w:b/>
                <w:sz w:val="26"/>
                <w:szCs w:val="26"/>
                <w:lang w:val="vi-VN"/>
              </w:rPr>
              <w:t>–</w:t>
            </w:r>
            <w:r w:rsidRPr="003438F7">
              <w:rPr>
                <w:b/>
                <w:sz w:val="26"/>
                <w:szCs w:val="26"/>
              </w:rPr>
              <w:t xml:space="preserve"> ĐBCL</w:t>
            </w:r>
            <w:r w:rsidRPr="003438F7">
              <w:rPr>
                <w:b/>
                <w:sz w:val="26"/>
                <w:szCs w:val="26"/>
                <w:lang w:val="vi-VN"/>
              </w:rPr>
              <w:t xml:space="preserve"> GIÁO DỤC</w:t>
            </w:r>
          </w:p>
        </w:tc>
        <w:tc>
          <w:tcPr>
            <w:tcW w:w="5220" w:type="dxa"/>
          </w:tcPr>
          <w:p w:rsidR="00F57AAB" w:rsidRPr="00A201AF" w:rsidRDefault="00F57AAB" w:rsidP="008D3352">
            <w:pPr>
              <w:pStyle w:val="Heading4"/>
              <w:spacing w:before="0" w:after="0"/>
              <w:ind w:left="-108"/>
              <w:rPr>
                <w:sz w:val="24"/>
                <w:szCs w:val="24"/>
              </w:rPr>
            </w:pPr>
            <w:r w:rsidRPr="00A201AF">
              <w:rPr>
                <w:sz w:val="24"/>
                <w:szCs w:val="24"/>
              </w:rPr>
              <w:t xml:space="preserve">CỘNG HÒA XÃ HỘI CHỦ NGHĨA VIỆT </w:t>
            </w:r>
            <w:smartTag w:uri="urn:schemas-microsoft-com:office:smarttags" w:element="place">
              <w:smartTag w:uri="urn:schemas-microsoft-com:office:smarttags" w:element="country-region">
                <w:r w:rsidRPr="00A201AF">
                  <w:rPr>
                    <w:sz w:val="24"/>
                    <w:szCs w:val="24"/>
                  </w:rPr>
                  <w:t>NAM</w:t>
                </w:r>
              </w:smartTag>
            </w:smartTag>
          </w:p>
          <w:p w:rsidR="00F57AAB" w:rsidRPr="00BA7DE1" w:rsidRDefault="00F57AAB" w:rsidP="008D3352">
            <w:pPr>
              <w:jc w:val="center"/>
              <w:rPr>
                <w:b/>
                <w:sz w:val="26"/>
                <w:szCs w:val="26"/>
              </w:rPr>
            </w:pPr>
            <w:r w:rsidRPr="00BA7DE1">
              <w:rPr>
                <w:b/>
                <w:bCs/>
                <w:sz w:val="26"/>
                <w:szCs w:val="26"/>
              </w:rPr>
              <w:t>Độc lập – Tự do – Hạnh phúc</w:t>
            </w:r>
          </w:p>
          <w:p w:rsidR="00F57AAB" w:rsidRPr="001E7E4E" w:rsidRDefault="00083BA6" w:rsidP="008D3352">
            <w:pPr>
              <w:pStyle w:val="Heading2"/>
              <w:jc w:val="left"/>
              <w:rPr>
                <w:rFonts w:ascii="Times New Roman" w:hAnsi="Times New Roman"/>
                <w:b w:val="0"/>
                <w:i/>
                <w:sz w:val="24"/>
                <w:szCs w:val="24"/>
              </w:rPr>
            </w:pPr>
            <w:r>
              <w:rPr>
                <w:rFonts w:ascii="Times New Roman" w:hAnsi="Times New Roman"/>
                <w:b w:val="0"/>
                <w:i/>
                <w:noProof/>
                <w:sz w:val="24"/>
                <w:szCs w:val="24"/>
              </w:rPr>
              <w:pict>
                <v:shapetype id="_x0000_t32" coordsize="21600,21600" o:spt="32" o:oned="t" path="m,l21600,21600e" filled="f">
                  <v:path arrowok="t" fillok="f" o:connecttype="none"/>
                  <o:lock v:ext="edit" shapetype="t"/>
                </v:shapetype>
                <v:shape id="Straight Arrow Connector 2" o:spid="_x0000_s1026" type="#_x0000_t32" style="position:absolute;margin-left:43.95pt;margin-top:2.05pt;width:161.8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"/>
              </w:pict>
            </w:r>
          </w:p>
        </w:tc>
      </w:tr>
      <w:tr w:rsidR="00F57AAB" w:rsidRPr="001E7E4E" w:rsidTr="008D3352">
        <w:trPr>
          <w:trHeight w:val="239"/>
        </w:trPr>
        <w:tc>
          <w:tcPr>
            <w:tcW w:w="5504" w:type="dxa"/>
          </w:tcPr>
          <w:p w:rsidR="00F57AAB" w:rsidRPr="00470ACC" w:rsidRDefault="00083BA6" w:rsidP="008D3352">
            <w:pPr>
              <w:pStyle w:val="BodyText"/>
              <w:spacing w:after="0"/>
              <w:jc w:val="center"/>
              <w:rPr>
                <w:iCs/>
                <w:sz w:val="12"/>
              </w:rPr>
            </w:pPr>
            <w:r w:rsidRPr="00083BA6">
              <w:rPr>
                <w:b/>
                <w:noProof/>
              </w:rPr>
              <w:pict>
                <v:shape id="Straight Arrow Connector 1" o:spid="_x0000_s1028" type="#_x0000_t32" style="position:absolute;left:0;text-align:left;margin-left:90.35pt;margin-top:2.45pt;width:78.3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"/>
              </w:pict>
            </w:r>
          </w:p>
          <w:p w:rsidR="00F57AAB" w:rsidRPr="00963301" w:rsidRDefault="00F57AAB" w:rsidP="00D12D8F">
            <w:pPr>
              <w:pStyle w:val="BodyText"/>
              <w:spacing w:after="0"/>
              <w:jc w:val="center"/>
              <w:rPr>
                <w:bCs/>
                <w:sz w:val="26"/>
                <w:szCs w:val="26"/>
                <w:lang w:val="vi-VN"/>
              </w:rPr>
            </w:pPr>
            <w:r w:rsidRPr="00CD403B">
              <w:rPr>
                <w:iCs/>
                <w:sz w:val="26"/>
                <w:szCs w:val="26"/>
              </w:rPr>
              <w:t>Số:</w:t>
            </w:r>
            <w:r w:rsidR="00D12D8F">
              <w:rPr>
                <w:iCs/>
                <w:sz w:val="26"/>
                <w:szCs w:val="26"/>
              </w:rPr>
              <w:t xml:space="preserve"> 52</w:t>
            </w:r>
            <w:r>
              <w:rPr>
                <w:iCs/>
                <w:sz w:val="26"/>
                <w:szCs w:val="26"/>
              </w:rPr>
              <w:t>/</w:t>
            </w:r>
            <w:r>
              <w:rPr>
                <w:iCs/>
                <w:sz w:val="26"/>
                <w:szCs w:val="26"/>
                <w:lang w:val="vi-VN"/>
              </w:rPr>
              <w:t>TB-</w:t>
            </w:r>
            <w:r>
              <w:rPr>
                <w:iCs/>
                <w:sz w:val="26"/>
                <w:szCs w:val="26"/>
              </w:rPr>
              <w:t>K</w:t>
            </w:r>
            <w:r w:rsidRPr="00CD403B">
              <w:rPr>
                <w:iCs/>
                <w:sz w:val="26"/>
                <w:szCs w:val="26"/>
              </w:rPr>
              <w:t>T</w:t>
            </w:r>
            <w:r>
              <w:rPr>
                <w:iCs/>
                <w:sz w:val="26"/>
                <w:szCs w:val="26"/>
                <w:lang w:val="vi-VN"/>
              </w:rPr>
              <w:t>&amp;ĐBCLGD</w:t>
            </w:r>
          </w:p>
        </w:tc>
        <w:tc>
          <w:tcPr>
            <w:tcW w:w="5220" w:type="dxa"/>
          </w:tcPr>
          <w:p w:rsidR="00F57AAB" w:rsidRPr="00470ACC" w:rsidRDefault="00F57AAB" w:rsidP="008D3352">
            <w:pPr>
              <w:pStyle w:val="Heading4"/>
              <w:spacing w:before="0" w:after="0"/>
              <w:jc w:val="right"/>
              <w:rPr>
                <w:b w:val="0"/>
                <w:i/>
                <w:sz w:val="10"/>
                <w:szCs w:val="24"/>
              </w:rPr>
            </w:pPr>
          </w:p>
          <w:p w:rsidR="00F57AAB" w:rsidRPr="00140D18" w:rsidRDefault="00F57AAB" w:rsidP="008A10F8">
            <w:pPr>
              <w:jc w:val="center"/>
            </w:pPr>
            <w:r w:rsidRPr="00755F3C">
              <w:rPr>
                <w:i/>
                <w:sz w:val="26"/>
                <w:szCs w:val="26"/>
              </w:rPr>
              <w:t>Đà Nẵng, ngày</w:t>
            </w:r>
            <w:r w:rsidR="008A10F8">
              <w:rPr>
                <w:i/>
                <w:sz w:val="26"/>
                <w:szCs w:val="26"/>
              </w:rPr>
              <w:t xml:space="preserve"> 16 </w:t>
            </w:r>
            <w:r w:rsidRPr="00755F3C">
              <w:rPr>
                <w:i/>
                <w:sz w:val="26"/>
                <w:szCs w:val="26"/>
              </w:rPr>
              <w:t>tháng</w:t>
            </w:r>
            <w:r>
              <w:rPr>
                <w:i/>
                <w:sz w:val="26"/>
                <w:szCs w:val="26"/>
              </w:rPr>
              <w:t xml:space="preserve"> 0</w:t>
            </w:r>
            <w:r w:rsidR="008A10F8">
              <w:rPr>
                <w:i/>
                <w:sz w:val="26"/>
                <w:szCs w:val="26"/>
              </w:rPr>
              <w:t>9</w:t>
            </w:r>
            <w:r w:rsidRPr="00755F3C">
              <w:rPr>
                <w:i/>
                <w:sz w:val="26"/>
                <w:szCs w:val="26"/>
              </w:rPr>
              <w:t xml:space="preserve"> năm 20</w:t>
            </w:r>
            <w:r>
              <w:rPr>
                <w:i/>
                <w:sz w:val="26"/>
                <w:szCs w:val="26"/>
                <w:lang w:val="vi-VN"/>
              </w:rPr>
              <w:t>2</w:t>
            </w:r>
            <w:r>
              <w:rPr>
                <w:i/>
                <w:sz w:val="26"/>
                <w:szCs w:val="26"/>
              </w:rPr>
              <w:t>1</w:t>
            </w:r>
          </w:p>
        </w:tc>
      </w:tr>
    </w:tbl>
    <w:p w:rsidR="00F57AAB" w:rsidRPr="004A06FF" w:rsidRDefault="00F57AAB" w:rsidP="00F57AAB">
      <w:pPr>
        <w:jc w:val="center"/>
        <w:rPr>
          <w:b/>
          <w:sz w:val="26"/>
          <w:szCs w:val="26"/>
        </w:rPr>
      </w:pPr>
    </w:p>
    <w:p w:rsidR="00427A1A" w:rsidRPr="00F57AAB" w:rsidRDefault="00F57AAB" w:rsidP="002960B2">
      <w:pPr>
        <w:tabs>
          <w:tab w:val="left" w:pos="3915"/>
        </w:tabs>
        <w:spacing w:before="240"/>
        <w:rPr>
          <w:b/>
        </w:rPr>
      </w:pPr>
      <w:r>
        <w:tab/>
      </w:r>
      <w:r w:rsidRPr="00F57AAB">
        <w:rPr>
          <w:b/>
          <w:sz w:val="32"/>
        </w:rPr>
        <w:t>THÔNG BÁO</w:t>
      </w:r>
    </w:p>
    <w:p w:rsidR="00F57AAB" w:rsidRPr="009E7979" w:rsidRDefault="00083BA6" w:rsidP="002960B2">
      <w:pPr>
        <w:tabs>
          <w:tab w:val="left" w:pos="3915"/>
        </w:tabs>
        <w:spacing w:after="240"/>
        <w:jc w:val="center"/>
        <w:rPr>
          <w:b/>
          <w:sz w:val="26"/>
          <w:szCs w:val="26"/>
        </w:rPr>
      </w:pPr>
      <w:r>
        <w:rPr>
          <w:b/>
          <w:noProof/>
          <w:sz w:val="26"/>
          <w:szCs w:val="26"/>
        </w:rPr>
        <w:pict>
          <v:line id="Straight Connector 3" o:spid="_x0000_s1027" style="position:absolute;left:0;text-align:left;z-index:251661312;visibility:visible;mso-width-relative:margin" from="163.45pt,17.75pt" to="324.7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" strokecolor="#5b9bd5 [3204]" strokeweight=".5pt">
            <v:stroke joinstyle="miter"/>
          </v:line>
        </w:pict>
      </w:r>
      <w:r w:rsidR="009E7979" w:rsidRPr="009E7979">
        <w:rPr>
          <w:b/>
          <w:sz w:val="26"/>
          <w:szCs w:val="26"/>
        </w:rPr>
        <w:t>V/v T</w:t>
      </w:r>
      <w:r w:rsidR="00F57AAB" w:rsidRPr="009E7979">
        <w:rPr>
          <w:b/>
          <w:sz w:val="26"/>
          <w:szCs w:val="26"/>
        </w:rPr>
        <w:t>ổ chức thi lại</w:t>
      </w:r>
      <w:r w:rsidR="006F66B8">
        <w:rPr>
          <w:b/>
          <w:sz w:val="26"/>
          <w:szCs w:val="26"/>
        </w:rPr>
        <w:t xml:space="preserve"> học kỳ </w:t>
      </w:r>
      <w:r w:rsidR="008A10F8">
        <w:rPr>
          <w:b/>
          <w:sz w:val="26"/>
          <w:szCs w:val="26"/>
        </w:rPr>
        <w:t>2</w:t>
      </w:r>
      <w:r w:rsidR="006F66B8">
        <w:rPr>
          <w:b/>
          <w:sz w:val="26"/>
          <w:szCs w:val="26"/>
        </w:rPr>
        <w:t xml:space="preserve"> (2020-2021)</w:t>
      </w:r>
      <w:r w:rsidR="00F57AAB" w:rsidRPr="009E7979">
        <w:rPr>
          <w:b/>
          <w:sz w:val="26"/>
          <w:szCs w:val="26"/>
        </w:rPr>
        <w:t xml:space="preserve"> cho sinh viên bậc cao đẳng</w:t>
      </w:r>
    </w:p>
    <w:p w:rsidR="00F57AAB" w:rsidRDefault="00F57AAB" w:rsidP="00F57AAB">
      <w:pPr>
        <w:tabs>
          <w:tab w:val="left" w:pos="3915"/>
        </w:tabs>
        <w:jc w:val="center"/>
        <w:rPr>
          <w:sz w:val="28"/>
        </w:rPr>
      </w:pPr>
    </w:p>
    <w:p w:rsidR="0001389F" w:rsidRPr="0001389F" w:rsidRDefault="0001389F" w:rsidP="00934AA7">
      <w:pPr>
        <w:tabs>
          <w:tab w:val="left" w:pos="567"/>
        </w:tabs>
        <w:spacing w:line="360" w:lineRule="auto"/>
        <w:jc w:val="both"/>
        <w:rPr>
          <w:i/>
          <w:sz w:val="26"/>
          <w:szCs w:val="26"/>
        </w:rPr>
      </w:pPr>
      <w:r>
        <w:rPr>
          <w:i/>
          <w:sz w:val="26"/>
          <w:szCs w:val="26"/>
        </w:rPr>
        <w:tab/>
      </w:r>
      <w:r w:rsidRPr="0001389F">
        <w:rPr>
          <w:i/>
          <w:sz w:val="26"/>
          <w:szCs w:val="26"/>
        </w:rPr>
        <w:t>Căn cứ Thông tư số 09/2017/TT-BLĐTBXH ngày 13/03/2017 của Bộ Lao động – Thương binh và Xã hội quy định về việc tổ chức thực hiện chương trình đào tạo trình độ trung cấp, trình độ cao đẳng theo niên chế hoặc theo phương thức tích lũy mô-đun hoặc tín chỉ; quy chế kiểm tra, thi, xét công nhận tốt nghiệp;</w:t>
      </w:r>
    </w:p>
    <w:p w:rsidR="00F57AAB" w:rsidRPr="009E7979" w:rsidRDefault="0001389F" w:rsidP="00934AA7">
      <w:pPr>
        <w:tabs>
          <w:tab w:val="left" w:pos="567"/>
        </w:tabs>
        <w:spacing w:line="360" w:lineRule="auto"/>
        <w:jc w:val="both"/>
        <w:rPr>
          <w:i/>
          <w:sz w:val="26"/>
          <w:szCs w:val="26"/>
        </w:rPr>
      </w:pPr>
      <w:r>
        <w:rPr>
          <w:i/>
          <w:sz w:val="26"/>
          <w:szCs w:val="26"/>
        </w:rPr>
        <w:tab/>
      </w:r>
      <w:r w:rsidR="00F57AAB" w:rsidRPr="009E7979">
        <w:rPr>
          <w:i/>
          <w:sz w:val="26"/>
          <w:szCs w:val="26"/>
        </w:rPr>
        <w:t>Căn cứ theo kế hoạch đào tạo năm học 2020-2021;</w:t>
      </w:r>
    </w:p>
    <w:p w:rsidR="00F57AAB" w:rsidRPr="009E7979" w:rsidRDefault="009E7979" w:rsidP="00934AA7">
      <w:pPr>
        <w:tabs>
          <w:tab w:val="left" w:pos="567"/>
        </w:tabs>
        <w:spacing w:line="360" w:lineRule="auto"/>
        <w:jc w:val="both"/>
        <w:rPr>
          <w:i/>
          <w:sz w:val="26"/>
          <w:szCs w:val="26"/>
        </w:rPr>
      </w:pPr>
      <w:r>
        <w:rPr>
          <w:i/>
          <w:sz w:val="26"/>
          <w:szCs w:val="26"/>
        </w:rPr>
        <w:tab/>
      </w:r>
      <w:r w:rsidR="00F57AAB" w:rsidRPr="009E7979">
        <w:rPr>
          <w:i/>
          <w:sz w:val="26"/>
          <w:szCs w:val="26"/>
        </w:rPr>
        <w:t>Căn cứ theo kết qu</w:t>
      </w:r>
      <w:r w:rsidR="00537870">
        <w:rPr>
          <w:i/>
          <w:sz w:val="26"/>
          <w:szCs w:val="26"/>
        </w:rPr>
        <w:t>ả thi kết thúc học phần học kỳ 2</w:t>
      </w:r>
      <w:r w:rsidR="00F57AAB" w:rsidRPr="009E7979">
        <w:rPr>
          <w:i/>
          <w:sz w:val="26"/>
          <w:szCs w:val="26"/>
        </w:rPr>
        <w:t xml:space="preserve"> năm học 2020-2021;</w:t>
      </w:r>
    </w:p>
    <w:p w:rsidR="00F57AAB" w:rsidRDefault="009E7979" w:rsidP="00934AA7">
      <w:pPr>
        <w:tabs>
          <w:tab w:val="left" w:pos="567"/>
        </w:tabs>
        <w:spacing w:line="360" w:lineRule="auto"/>
        <w:jc w:val="both"/>
        <w:rPr>
          <w:sz w:val="26"/>
          <w:szCs w:val="26"/>
        </w:rPr>
      </w:pPr>
      <w:r>
        <w:rPr>
          <w:sz w:val="26"/>
          <w:szCs w:val="26"/>
        </w:rPr>
        <w:tab/>
      </w:r>
      <w:r w:rsidR="00F57AAB" w:rsidRPr="001778AC">
        <w:rPr>
          <w:sz w:val="26"/>
          <w:szCs w:val="26"/>
        </w:rPr>
        <w:t xml:space="preserve">Phòng Khảo thí – Đảm bảo chất lượng giáo dục </w:t>
      </w:r>
      <w:r w:rsidR="00C445B0" w:rsidRPr="001778AC">
        <w:rPr>
          <w:sz w:val="26"/>
          <w:szCs w:val="26"/>
        </w:rPr>
        <w:t xml:space="preserve">thông báo </w:t>
      </w:r>
      <w:r w:rsidR="0030462A">
        <w:rPr>
          <w:sz w:val="26"/>
          <w:szCs w:val="26"/>
        </w:rPr>
        <w:t>về việc tổ chức thi lại</w:t>
      </w:r>
      <w:r w:rsidR="002670C9">
        <w:rPr>
          <w:sz w:val="26"/>
          <w:szCs w:val="26"/>
        </w:rPr>
        <w:t xml:space="preserve"> </w:t>
      </w:r>
      <w:r w:rsidR="00C445B0" w:rsidRPr="001778AC">
        <w:rPr>
          <w:sz w:val="26"/>
          <w:szCs w:val="26"/>
        </w:rPr>
        <w:t>cho sinh viên</w:t>
      </w:r>
      <w:r w:rsidR="002670C9">
        <w:rPr>
          <w:sz w:val="26"/>
          <w:szCs w:val="26"/>
        </w:rPr>
        <w:t xml:space="preserve"> bậc cao đẳng</w:t>
      </w:r>
      <w:r w:rsidR="00C445B0" w:rsidRPr="001778AC">
        <w:rPr>
          <w:sz w:val="26"/>
          <w:szCs w:val="26"/>
        </w:rPr>
        <w:t xml:space="preserve">, </w:t>
      </w:r>
      <w:r w:rsidR="00F57AAB" w:rsidRPr="001778AC">
        <w:rPr>
          <w:sz w:val="26"/>
          <w:szCs w:val="26"/>
        </w:rPr>
        <w:t>cụ thể như sau:</w:t>
      </w:r>
    </w:p>
    <w:p w:rsidR="00433AF5" w:rsidRPr="00433AF5" w:rsidRDefault="00433AF5" w:rsidP="00934AA7">
      <w:pPr>
        <w:pStyle w:val="ListParagraph"/>
        <w:numPr>
          <w:ilvl w:val="0"/>
          <w:numId w:val="3"/>
        </w:numPr>
        <w:tabs>
          <w:tab w:val="left" w:pos="567"/>
        </w:tabs>
        <w:spacing w:line="360" w:lineRule="auto"/>
        <w:jc w:val="both"/>
        <w:rPr>
          <w:sz w:val="26"/>
          <w:szCs w:val="26"/>
        </w:rPr>
      </w:pPr>
      <w:r w:rsidRPr="00433AF5">
        <w:rPr>
          <w:b/>
          <w:sz w:val="26"/>
          <w:szCs w:val="26"/>
        </w:rPr>
        <w:t xml:space="preserve">Đối tượng: </w:t>
      </w:r>
      <w:r w:rsidRPr="00433AF5">
        <w:rPr>
          <w:sz w:val="26"/>
          <w:szCs w:val="26"/>
        </w:rPr>
        <w:t>Sinh viên có điểm tổng kết loại F</w:t>
      </w:r>
    </w:p>
    <w:p w:rsidR="00F57AAB" w:rsidRPr="00E5086F" w:rsidRDefault="00F57AAB" w:rsidP="00934AA7">
      <w:pPr>
        <w:pStyle w:val="ListParagraph"/>
        <w:numPr>
          <w:ilvl w:val="0"/>
          <w:numId w:val="3"/>
        </w:numPr>
        <w:tabs>
          <w:tab w:val="left" w:pos="3915"/>
        </w:tabs>
        <w:spacing w:line="360" w:lineRule="auto"/>
        <w:jc w:val="both"/>
        <w:rPr>
          <w:sz w:val="26"/>
          <w:szCs w:val="26"/>
        </w:rPr>
      </w:pPr>
      <w:r w:rsidRPr="00EA0B34">
        <w:rPr>
          <w:b/>
          <w:sz w:val="26"/>
          <w:szCs w:val="26"/>
        </w:rPr>
        <w:t>Thời gian tổ chức đăng kí thi:</w:t>
      </w:r>
      <w:r w:rsidR="008A10F8">
        <w:rPr>
          <w:b/>
          <w:sz w:val="26"/>
          <w:szCs w:val="26"/>
        </w:rPr>
        <w:t xml:space="preserve"> </w:t>
      </w:r>
      <w:r w:rsidR="00E5086F">
        <w:rPr>
          <w:sz w:val="26"/>
          <w:szCs w:val="26"/>
        </w:rPr>
        <w:t xml:space="preserve">Từ ngày </w:t>
      </w:r>
      <w:bookmarkStart w:id="0" w:name="_GoBack"/>
      <w:bookmarkEnd w:id="0"/>
      <w:r w:rsidR="008A10F8">
        <w:rPr>
          <w:sz w:val="26"/>
          <w:szCs w:val="26"/>
        </w:rPr>
        <w:t>1</w:t>
      </w:r>
      <w:r w:rsidR="00637D90">
        <w:rPr>
          <w:sz w:val="26"/>
          <w:szCs w:val="26"/>
        </w:rPr>
        <w:t>7</w:t>
      </w:r>
      <w:r w:rsidR="008A10F8">
        <w:rPr>
          <w:sz w:val="26"/>
          <w:szCs w:val="26"/>
        </w:rPr>
        <w:t>/09</w:t>
      </w:r>
      <w:r w:rsidR="00E5086F">
        <w:rPr>
          <w:sz w:val="26"/>
          <w:szCs w:val="26"/>
        </w:rPr>
        <w:t xml:space="preserve">/2021 đến ngày </w:t>
      </w:r>
      <w:r w:rsidR="00637D90">
        <w:rPr>
          <w:sz w:val="26"/>
          <w:szCs w:val="26"/>
        </w:rPr>
        <w:t>20</w:t>
      </w:r>
      <w:r w:rsidR="008A10F8">
        <w:rPr>
          <w:sz w:val="26"/>
          <w:szCs w:val="26"/>
        </w:rPr>
        <w:t>/09</w:t>
      </w:r>
      <w:r w:rsidRPr="00E5086F">
        <w:rPr>
          <w:sz w:val="26"/>
          <w:szCs w:val="26"/>
        </w:rPr>
        <w:t>/2021</w:t>
      </w:r>
    </w:p>
    <w:p w:rsidR="00F57AAB" w:rsidRPr="00EA0B34" w:rsidRDefault="00433AF5" w:rsidP="00934AA7">
      <w:pPr>
        <w:pStyle w:val="ListParagraph"/>
        <w:tabs>
          <w:tab w:val="left" w:pos="3915"/>
        </w:tabs>
        <w:spacing w:line="360" w:lineRule="auto"/>
        <w:jc w:val="both"/>
        <w:rPr>
          <w:sz w:val="26"/>
          <w:szCs w:val="26"/>
        </w:rPr>
      </w:pPr>
      <w:r>
        <w:rPr>
          <w:b/>
          <w:sz w:val="26"/>
          <w:szCs w:val="26"/>
        </w:rPr>
        <w:t>3</w:t>
      </w:r>
      <w:r w:rsidR="002960B2" w:rsidRPr="00EA0B34">
        <w:rPr>
          <w:b/>
          <w:sz w:val="26"/>
          <w:szCs w:val="26"/>
        </w:rPr>
        <w:t>.</w:t>
      </w:r>
      <w:r w:rsidR="008A10F8">
        <w:rPr>
          <w:b/>
          <w:sz w:val="26"/>
          <w:szCs w:val="26"/>
        </w:rPr>
        <w:t xml:space="preserve"> </w:t>
      </w:r>
      <w:r w:rsidR="007A36C5">
        <w:rPr>
          <w:b/>
          <w:sz w:val="26"/>
          <w:szCs w:val="26"/>
        </w:rPr>
        <w:t xml:space="preserve"> </w:t>
      </w:r>
      <w:r w:rsidR="00F44D68" w:rsidRPr="00EA0B34">
        <w:rPr>
          <w:b/>
          <w:sz w:val="26"/>
          <w:szCs w:val="26"/>
        </w:rPr>
        <w:t xml:space="preserve">Cách thức đăng kí </w:t>
      </w:r>
      <w:r w:rsidR="007A36C5">
        <w:rPr>
          <w:b/>
          <w:sz w:val="26"/>
          <w:szCs w:val="26"/>
        </w:rPr>
        <w:t>tham gia d</w:t>
      </w:r>
      <w:r w:rsidR="007A36C5" w:rsidRPr="007A36C5">
        <w:rPr>
          <w:b/>
          <w:sz w:val="26"/>
          <w:szCs w:val="26"/>
        </w:rPr>
        <w:t>ự</w:t>
      </w:r>
      <w:r w:rsidR="007A36C5">
        <w:rPr>
          <w:b/>
          <w:sz w:val="26"/>
          <w:szCs w:val="26"/>
        </w:rPr>
        <w:t xml:space="preserve"> </w:t>
      </w:r>
      <w:r w:rsidR="00F44D68" w:rsidRPr="00EA0B34">
        <w:rPr>
          <w:b/>
          <w:sz w:val="26"/>
          <w:szCs w:val="26"/>
        </w:rPr>
        <w:t>thi:</w:t>
      </w:r>
      <w:r w:rsidR="00F44D68">
        <w:rPr>
          <w:sz w:val="26"/>
          <w:szCs w:val="26"/>
        </w:rPr>
        <w:t xml:space="preserve"> Sinh viên đăng kí theo đường link sau</w:t>
      </w:r>
      <w:r w:rsidR="00EA0B34">
        <w:rPr>
          <w:sz w:val="26"/>
          <w:szCs w:val="26"/>
        </w:rPr>
        <w:t xml:space="preserve">: </w:t>
      </w:r>
      <w:r w:rsidR="002670C9" w:rsidRPr="002670C9">
        <w:rPr>
          <w:sz w:val="26"/>
          <w:szCs w:val="26"/>
        </w:rPr>
        <w:t>https://forms.gle/FJgarkKSv6TQzEJh6</w:t>
      </w:r>
    </w:p>
    <w:p w:rsidR="00C445B0" w:rsidRPr="002960B2" w:rsidRDefault="00433AF5" w:rsidP="00934AA7">
      <w:pPr>
        <w:pStyle w:val="ListParagraph"/>
        <w:tabs>
          <w:tab w:val="left" w:pos="3915"/>
        </w:tabs>
        <w:spacing w:line="360" w:lineRule="auto"/>
        <w:jc w:val="both"/>
        <w:rPr>
          <w:sz w:val="26"/>
          <w:szCs w:val="26"/>
        </w:rPr>
      </w:pPr>
      <w:r>
        <w:rPr>
          <w:b/>
          <w:sz w:val="26"/>
          <w:szCs w:val="26"/>
        </w:rPr>
        <w:t>4</w:t>
      </w:r>
      <w:r w:rsidR="002960B2" w:rsidRPr="00EA0B34">
        <w:rPr>
          <w:b/>
          <w:sz w:val="26"/>
          <w:szCs w:val="26"/>
        </w:rPr>
        <w:t>.</w:t>
      </w:r>
      <w:r w:rsidR="002670C9">
        <w:rPr>
          <w:b/>
          <w:sz w:val="26"/>
          <w:szCs w:val="26"/>
        </w:rPr>
        <w:t xml:space="preserve">  </w:t>
      </w:r>
      <w:r w:rsidR="00C445B0" w:rsidRPr="00EA0B34">
        <w:rPr>
          <w:b/>
          <w:sz w:val="26"/>
          <w:szCs w:val="26"/>
        </w:rPr>
        <w:t>Thời gian thi:</w:t>
      </w:r>
      <w:r w:rsidR="00C445B0" w:rsidRPr="002960B2">
        <w:rPr>
          <w:sz w:val="26"/>
          <w:szCs w:val="26"/>
        </w:rPr>
        <w:t xml:space="preserve"> </w:t>
      </w:r>
      <w:r w:rsidR="00025A2D">
        <w:rPr>
          <w:sz w:val="26"/>
          <w:szCs w:val="26"/>
        </w:rPr>
        <w:t>D</w:t>
      </w:r>
      <w:r w:rsidR="00025A2D" w:rsidRPr="00025A2D">
        <w:rPr>
          <w:sz w:val="26"/>
          <w:szCs w:val="26"/>
        </w:rPr>
        <w:t>ự</w:t>
      </w:r>
      <w:r w:rsidR="00025A2D">
        <w:rPr>
          <w:sz w:val="26"/>
          <w:szCs w:val="26"/>
        </w:rPr>
        <w:t xml:space="preserve"> ki</w:t>
      </w:r>
      <w:r w:rsidR="00025A2D" w:rsidRPr="00025A2D">
        <w:rPr>
          <w:sz w:val="26"/>
          <w:szCs w:val="26"/>
        </w:rPr>
        <w:t>ến</w:t>
      </w:r>
      <w:r w:rsidR="00025A2D">
        <w:rPr>
          <w:sz w:val="26"/>
          <w:szCs w:val="26"/>
        </w:rPr>
        <w:t xml:space="preserve"> t</w:t>
      </w:r>
      <w:r w:rsidR="00C445B0" w:rsidRPr="002960B2">
        <w:rPr>
          <w:sz w:val="26"/>
          <w:szCs w:val="26"/>
        </w:rPr>
        <w:t>ừ ngày 2</w:t>
      </w:r>
      <w:r w:rsidR="00D90DEC">
        <w:rPr>
          <w:sz w:val="26"/>
          <w:szCs w:val="26"/>
        </w:rPr>
        <w:t>4</w:t>
      </w:r>
      <w:r w:rsidR="008A10F8">
        <w:rPr>
          <w:sz w:val="26"/>
          <w:szCs w:val="26"/>
        </w:rPr>
        <w:t>/09/2021 đến ngày 02/10</w:t>
      </w:r>
      <w:r w:rsidR="00C445B0" w:rsidRPr="002960B2">
        <w:rPr>
          <w:sz w:val="26"/>
          <w:szCs w:val="26"/>
        </w:rPr>
        <w:t>/2021</w:t>
      </w:r>
      <w:r w:rsidR="001778AC" w:rsidRPr="002960B2">
        <w:rPr>
          <w:sz w:val="26"/>
          <w:szCs w:val="26"/>
        </w:rPr>
        <w:t xml:space="preserve"> (sinh viên </w:t>
      </w:r>
      <w:r w:rsidR="0030462A">
        <w:rPr>
          <w:sz w:val="26"/>
          <w:szCs w:val="26"/>
        </w:rPr>
        <w:t xml:space="preserve">chủ động </w:t>
      </w:r>
      <w:r w:rsidR="001778AC" w:rsidRPr="002960B2">
        <w:rPr>
          <w:sz w:val="26"/>
          <w:szCs w:val="26"/>
        </w:rPr>
        <w:t>theo dõi lịch thi cụ thể trên trang Esys.viethanit.edu.vn)</w:t>
      </w:r>
    </w:p>
    <w:p w:rsidR="00C445B0" w:rsidRDefault="009E7979" w:rsidP="00934AA7">
      <w:pPr>
        <w:tabs>
          <w:tab w:val="left" w:pos="567"/>
        </w:tabs>
        <w:spacing w:line="360" w:lineRule="auto"/>
        <w:jc w:val="both"/>
        <w:rPr>
          <w:sz w:val="26"/>
          <w:szCs w:val="26"/>
        </w:rPr>
      </w:pPr>
      <w:r>
        <w:rPr>
          <w:sz w:val="26"/>
          <w:szCs w:val="26"/>
        </w:rPr>
        <w:tab/>
      </w:r>
      <w:r w:rsidR="001778AC" w:rsidRPr="001778AC">
        <w:rPr>
          <w:sz w:val="26"/>
          <w:szCs w:val="26"/>
        </w:rPr>
        <w:t>Sau thời gian trên nếu s</w:t>
      </w:r>
      <w:r w:rsidR="002670C9">
        <w:rPr>
          <w:sz w:val="26"/>
          <w:szCs w:val="26"/>
        </w:rPr>
        <w:t>inh viên không thực hiện đăng k</w:t>
      </w:r>
      <w:r w:rsidR="002670C9" w:rsidRPr="002670C9">
        <w:rPr>
          <w:sz w:val="26"/>
          <w:szCs w:val="26"/>
        </w:rPr>
        <w:t>ý</w:t>
      </w:r>
      <w:r w:rsidR="001778AC" w:rsidRPr="001778AC">
        <w:rPr>
          <w:sz w:val="26"/>
          <w:szCs w:val="26"/>
        </w:rPr>
        <w:t>, Phòng Khảo thí</w:t>
      </w:r>
      <w:r w:rsidR="002670C9">
        <w:rPr>
          <w:sz w:val="26"/>
          <w:szCs w:val="26"/>
        </w:rPr>
        <w:t>-Đảm b</w:t>
      </w:r>
      <w:r w:rsidR="002670C9" w:rsidRPr="002670C9">
        <w:rPr>
          <w:sz w:val="26"/>
          <w:szCs w:val="26"/>
        </w:rPr>
        <w:t>ả</w:t>
      </w:r>
      <w:r w:rsidR="00EA0B34">
        <w:rPr>
          <w:sz w:val="26"/>
          <w:szCs w:val="26"/>
        </w:rPr>
        <w:t>o chất lượng giáo dục</w:t>
      </w:r>
      <w:r w:rsidR="001778AC" w:rsidRPr="001778AC">
        <w:rPr>
          <w:sz w:val="26"/>
          <w:szCs w:val="26"/>
        </w:rPr>
        <w:t xml:space="preserve"> </w:t>
      </w:r>
      <w:r w:rsidR="00E20F77">
        <w:rPr>
          <w:sz w:val="26"/>
          <w:szCs w:val="26"/>
        </w:rPr>
        <w:t>sẽ không giải quyết việc đăng k</w:t>
      </w:r>
      <w:r w:rsidR="00E20F77" w:rsidRPr="00E20F77">
        <w:rPr>
          <w:sz w:val="26"/>
          <w:szCs w:val="26"/>
        </w:rPr>
        <w:t>ý</w:t>
      </w:r>
      <w:r w:rsidR="001778AC" w:rsidRPr="001778AC">
        <w:rPr>
          <w:sz w:val="26"/>
          <w:szCs w:val="26"/>
        </w:rPr>
        <w:t xml:space="preserve"> bổ sung với bất kỳ lý do nào.</w:t>
      </w:r>
    </w:p>
    <w:p w:rsidR="005652B3" w:rsidRPr="009E7979" w:rsidRDefault="005652B3" w:rsidP="00C445B0">
      <w:pPr>
        <w:tabs>
          <w:tab w:val="left" w:pos="3915"/>
        </w:tabs>
        <w:spacing w:line="360" w:lineRule="auto"/>
        <w:rPr>
          <w:b/>
          <w:sz w:val="26"/>
          <w:szCs w:val="26"/>
        </w:rPr>
      </w:pPr>
    </w:p>
    <w:p w:rsidR="001778AC" w:rsidRPr="009E7979" w:rsidRDefault="009E7979" w:rsidP="009E7979">
      <w:pPr>
        <w:tabs>
          <w:tab w:val="left" w:pos="426"/>
          <w:tab w:val="center" w:pos="6946"/>
        </w:tabs>
        <w:spacing w:line="360" w:lineRule="auto"/>
        <w:rPr>
          <w:b/>
          <w:sz w:val="26"/>
          <w:szCs w:val="26"/>
        </w:rPr>
      </w:pPr>
      <w:r>
        <w:rPr>
          <w:b/>
          <w:i/>
        </w:rPr>
        <w:tab/>
      </w:r>
      <w:r w:rsidRPr="009E7979">
        <w:rPr>
          <w:b/>
          <w:i/>
        </w:rPr>
        <w:t>Nơi nhận:</w:t>
      </w:r>
      <w:r>
        <w:rPr>
          <w:b/>
          <w:sz w:val="26"/>
          <w:szCs w:val="26"/>
        </w:rPr>
        <w:tab/>
      </w:r>
      <w:r w:rsidR="005652B3" w:rsidRPr="009E7979">
        <w:rPr>
          <w:b/>
          <w:sz w:val="26"/>
          <w:szCs w:val="26"/>
        </w:rPr>
        <w:t>PHỤ TRÁCH PHÒNG</w:t>
      </w:r>
    </w:p>
    <w:p w:rsidR="001778AC" w:rsidRPr="00E5086F" w:rsidRDefault="009E7979" w:rsidP="009E7979">
      <w:pPr>
        <w:pStyle w:val="ListParagraph"/>
        <w:numPr>
          <w:ilvl w:val="0"/>
          <w:numId w:val="2"/>
        </w:numPr>
        <w:tabs>
          <w:tab w:val="left" w:pos="3915"/>
        </w:tabs>
        <w:spacing w:line="360" w:lineRule="auto"/>
        <w:ind w:left="567" w:hanging="141"/>
        <w:rPr>
          <w:i/>
          <w:sz w:val="22"/>
          <w:szCs w:val="22"/>
        </w:rPr>
      </w:pPr>
      <w:r w:rsidRPr="009E7979">
        <w:rPr>
          <w:sz w:val="22"/>
          <w:szCs w:val="22"/>
        </w:rPr>
        <w:t>Như trên;</w:t>
      </w:r>
      <w:r w:rsidR="00E5086F">
        <w:rPr>
          <w:sz w:val="22"/>
          <w:szCs w:val="22"/>
        </w:rPr>
        <w:tab/>
      </w:r>
      <w:r w:rsidR="00E5086F">
        <w:rPr>
          <w:sz w:val="22"/>
          <w:szCs w:val="22"/>
        </w:rPr>
        <w:tab/>
      </w:r>
      <w:r w:rsidR="00E5086F">
        <w:rPr>
          <w:sz w:val="22"/>
          <w:szCs w:val="22"/>
        </w:rPr>
        <w:tab/>
      </w:r>
      <w:r w:rsidR="00E5086F">
        <w:rPr>
          <w:sz w:val="22"/>
          <w:szCs w:val="22"/>
        </w:rPr>
        <w:tab/>
      </w:r>
      <w:r w:rsidR="00E5086F">
        <w:rPr>
          <w:sz w:val="22"/>
          <w:szCs w:val="22"/>
        </w:rPr>
        <w:tab/>
      </w:r>
    </w:p>
    <w:p w:rsidR="005652B3" w:rsidRDefault="009E7979" w:rsidP="009E7979">
      <w:pPr>
        <w:pStyle w:val="ListParagraph"/>
        <w:numPr>
          <w:ilvl w:val="0"/>
          <w:numId w:val="2"/>
        </w:numPr>
        <w:tabs>
          <w:tab w:val="left" w:pos="3915"/>
        </w:tabs>
        <w:spacing w:line="360" w:lineRule="auto"/>
        <w:ind w:left="567" w:hanging="141"/>
        <w:rPr>
          <w:sz w:val="22"/>
          <w:szCs w:val="22"/>
        </w:rPr>
      </w:pPr>
      <w:r w:rsidRPr="009E7979">
        <w:rPr>
          <w:sz w:val="22"/>
          <w:szCs w:val="22"/>
        </w:rPr>
        <w:t>Lưu: KT&amp;ĐBCLGD</w:t>
      </w:r>
      <w:r w:rsidR="00E5086F">
        <w:rPr>
          <w:sz w:val="22"/>
          <w:szCs w:val="22"/>
        </w:rPr>
        <w:tab/>
      </w:r>
      <w:r w:rsidR="00E5086F">
        <w:rPr>
          <w:sz w:val="22"/>
          <w:szCs w:val="22"/>
        </w:rPr>
        <w:tab/>
      </w:r>
      <w:r w:rsidR="00E5086F">
        <w:rPr>
          <w:sz w:val="22"/>
          <w:szCs w:val="22"/>
        </w:rPr>
        <w:tab/>
      </w:r>
      <w:r w:rsidR="00E5086F">
        <w:rPr>
          <w:sz w:val="22"/>
          <w:szCs w:val="22"/>
        </w:rPr>
        <w:tab/>
      </w:r>
      <w:r w:rsidR="00E5086F">
        <w:rPr>
          <w:sz w:val="22"/>
          <w:szCs w:val="22"/>
        </w:rPr>
        <w:tab/>
      </w:r>
    </w:p>
    <w:p w:rsidR="002960B2" w:rsidRDefault="002960B2" w:rsidP="002960B2">
      <w:pPr>
        <w:tabs>
          <w:tab w:val="left" w:pos="3915"/>
        </w:tabs>
        <w:spacing w:line="360" w:lineRule="auto"/>
        <w:rPr>
          <w:sz w:val="22"/>
          <w:szCs w:val="22"/>
        </w:rPr>
      </w:pPr>
    </w:p>
    <w:p w:rsidR="00F57AAB" w:rsidRPr="005652B3" w:rsidRDefault="005652B3" w:rsidP="005652B3">
      <w:pPr>
        <w:tabs>
          <w:tab w:val="center" w:pos="6946"/>
        </w:tabs>
        <w:spacing w:after="160" w:line="360" w:lineRule="auto"/>
        <w:rPr>
          <w:sz w:val="28"/>
        </w:rPr>
      </w:pPr>
      <w:r>
        <w:rPr>
          <w:b/>
          <w:sz w:val="26"/>
          <w:szCs w:val="26"/>
        </w:rPr>
        <w:tab/>
      </w:r>
      <w:r w:rsidR="00D812E6">
        <w:rPr>
          <w:b/>
          <w:sz w:val="26"/>
          <w:szCs w:val="26"/>
        </w:rPr>
        <w:t>ThS.</w:t>
      </w:r>
      <w:r>
        <w:rPr>
          <w:b/>
          <w:sz w:val="26"/>
          <w:szCs w:val="26"/>
        </w:rPr>
        <w:t>Lê Hà Như Thảo</w:t>
      </w:r>
    </w:p>
    <w:sectPr w:rsidR="00F57AAB" w:rsidRPr="005652B3" w:rsidSect="006601F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Calibri Light">
    <w:altName w:val="Ginga&gt;"/>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826A9"/>
    <w:multiLevelType w:val="hybridMultilevel"/>
    <w:tmpl w:val="357ADB2C"/>
    <w:lvl w:ilvl="0" w:tplc="5620852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206A43"/>
    <w:multiLevelType w:val="hybridMultilevel"/>
    <w:tmpl w:val="5F8E2526"/>
    <w:lvl w:ilvl="0" w:tplc="41D84D9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67403CA"/>
    <w:multiLevelType w:val="hybridMultilevel"/>
    <w:tmpl w:val="5204DE0E"/>
    <w:lvl w:ilvl="0" w:tplc="8304A1A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F57AAB"/>
    <w:rsid w:val="0001389F"/>
    <w:rsid w:val="000154CC"/>
    <w:rsid w:val="00025A2D"/>
    <w:rsid w:val="000455CD"/>
    <w:rsid w:val="00083BA6"/>
    <w:rsid w:val="000D3C76"/>
    <w:rsid w:val="001512FE"/>
    <w:rsid w:val="001778AC"/>
    <w:rsid w:val="002670C9"/>
    <w:rsid w:val="002960B2"/>
    <w:rsid w:val="0030462A"/>
    <w:rsid w:val="00433AF5"/>
    <w:rsid w:val="00455817"/>
    <w:rsid w:val="004A2FB7"/>
    <w:rsid w:val="00514CA0"/>
    <w:rsid w:val="005162E1"/>
    <w:rsid w:val="005221B9"/>
    <w:rsid w:val="00537870"/>
    <w:rsid w:val="0056169C"/>
    <w:rsid w:val="005652B3"/>
    <w:rsid w:val="005D13E3"/>
    <w:rsid w:val="00637D90"/>
    <w:rsid w:val="006601FE"/>
    <w:rsid w:val="006A0DED"/>
    <w:rsid w:val="006F66B8"/>
    <w:rsid w:val="007A36C5"/>
    <w:rsid w:val="0083228C"/>
    <w:rsid w:val="00852A40"/>
    <w:rsid w:val="008A10F8"/>
    <w:rsid w:val="009173D9"/>
    <w:rsid w:val="00934AA7"/>
    <w:rsid w:val="009E7979"/>
    <w:rsid w:val="00B3257E"/>
    <w:rsid w:val="00BA56C9"/>
    <w:rsid w:val="00C445B0"/>
    <w:rsid w:val="00D12D8F"/>
    <w:rsid w:val="00D812E6"/>
    <w:rsid w:val="00D90DEC"/>
    <w:rsid w:val="00E11AE1"/>
    <w:rsid w:val="00E20F77"/>
    <w:rsid w:val="00E5086F"/>
    <w:rsid w:val="00EA0B34"/>
    <w:rsid w:val="00F44D68"/>
    <w:rsid w:val="00F52A10"/>
    <w:rsid w:val="00F57A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42"/>
    <o:shapelayout v:ext="edit">
      <o:idmap v:ext="edit" data="1"/>
      <o:rules v:ext="edit">
        <o:r id="V:Rule3" type="connector" idref="#Straight Arrow Connector 2"/>
        <o:r id="V:Rule4"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AA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57AAB"/>
    <w:pPr>
      <w:keepNext/>
      <w:jc w:val="center"/>
      <w:outlineLvl w:val="1"/>
    </w:pPr>
    <w:rPr>
      <w:rFonts w:ascii=".VnTimeH" w:hAnsi=".VnTimeH"/>
      <w:b/>
      <w:sz w:val="28"/>
      <w:szCs w:val="20"/>
    </w:rPr>
  </w:style>
  <w:style w:type="paragraph" w:styleId="Heading4">
    <w:name w:val="heading 4"/>
    <w:basedOn w:val="Normal"/>
    <w:next w:val="Normal"/>
    <w:link w:val="Heading4Char"/>
    <w:qFormat/>
    <w:rsid w:val="00F57AA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7AAB"/>
    <w:rPr>
      <w:rFonts w:ascii=".VnTimeH" w:eastAsia="Times New Roman" w:hAnsi=".VnTimeH" w:cs="Times New Roman"/>
      <w:b/>
      <w:sz w:val="28"/>
      <w:szCs w:val="20"/>
    </w:rPr>
  </w:style>
  <w:style w:type="character" w:customStyle="1" w:styleId="Heading4Char">
    <w:name w:val="Heading 4 Char"/>
    <w:basedOn w:val="DefaultParagraphFont"/>
    <w:link w:val="Heading4"/>
    <w:rsid w:val="00F57AAB"/>
    <w:rPr>
      <w:rFonts w:ascii="Times New Roman" w:eastAsia="Times New Roman" w:hAnsi="Times New Roman" w:cs="Times New Roman"/>
      <w:b/>
      <w:bCs/>
      <w:sz w:val="28"/>
      <w:szCs w:val="28"/>
    </w:rPr>
  </w:style>
  <w:style w:type="paragraph" w:styleId="BodyText">
    <w:name w:val="Body Text"/>
    <w:basedOn w:val="Normal"/>
    <w:link w:val="BodyTextChar"/>
    <w:rsid w:val="00F57AAB"/>
    <w:pPr>
      <w:spacing w:after="120"/>
    </w:pPr>
  </w:style>
  <w:style w:type="character" w:customStyle="1" w:styleId="BodyTextChar">
    <w:name w:val="Body Text Char"/>
    <w:basedOn w:val="DefaultParagraphFont"/>
    <w:link w:val="BodyText"/>
    <w:rsid w:val="00F57AAB"/>
    <w:rPr>
      <w:rFonts w:ascii="Times New Roman" w:eastAsia="Times New Roman" w:hAnsi="Times New Roman" w:cs="Times New Roman"/>
      <w:sz w:val="24"/>
      <w:szCs w:val="24"/>
    </w:rPr>
  </w:style>
  <w:style w:type="paragraph" w:styleId="ListParagraph">
    <w:name w:val="List Paragraph"/>
    <w:basedOn w:val="Normal"/>
    <w:uiPriority w:val="34"/>
    <w:qFormat/>
    <w:rsid w:val="00F57AAB"/>
    <w:pPr>
      <w:ind w:left="720"/>
      <w:contextualSpacing/>
    </w:pPr>
  </w:style>
  <w:style w:type="paragraph" w:styleId="BalloonText">
    <w:name w:val="Balloon Text"/>
    <w:basedOn w:val="Normal"/>
    <w:link w:val="BalloonTextChar"/>
    <w:uiPriority w:val="99"/>
    <w:semiHidden/>
    <w:unhideWhenUsed/>
    <w:rsid w:val="00296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0B2"/>
    <w:rPr>
      <w:rFonts w:ascii="Segoe UI" w:eastAsia="Times New Roman" w:hAnsi="Segoe UI" w:cs="Segoe UI"/>
      <w:sz w:val="18"/>
      <w:szCs w:val="18"/>
    </w:rPr>
  </w:style>
  <w:style w:type="character" w:styleId="Hyperlink">
    <w:name w:val="Hyperlink"/>
    <w:basedOn w:val="DefaultParagraphFont"/>
    <w:uiPriority w:val="99"/>
    <w:semiHidden/>
    <w:unhideWhenUsed/>
    <w:rsid w:val="00E11AE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415</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cp:lastModifiedBy>
  <cp:revision>30</cp:revision>
  <cp:lastPrinted>2021-01-28T08:06:00Z</cp:lastPrinted>
  <dcterms:created xsi:type="dcterms:W3CDTF">2021-01-22T03:12:00Z</dcterms:created>
  <dcterms:modified xsi:type="dcterms:W3CDTF">2021-09-17T08:23:00Z</dcterms:modified>
</cp:coreProperties>
</file>