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-885" w:type="dxa"/>
        <w:tblLook w:val="0000" w:firstRow="0" w:lastRow="0" w:firstColumn="0" w:lastColumn="0" w:noHBand="0" w:noVBand="0"/>
      </w:tblPr>
      <w:tblGrid>
        <w:gridCol w:w="5955"/>
        <w:gridCol w:w="5245"/>
      </w:tblGrid>
      <w:tr w:rsidR="00E664EA" w:rsidRPr="00E96DDA" w:rsidTr="00AE72FB">
        <w:trPr>
          <w:trHeight w:val="899"/>
        </w:trPr>
        <w:tc>
          <w:tcPr>
            <w:tcW w:w="5955" w:type="dxa"/>
            <w:tcBorders>
              <w:bottom w:val="nil"/>
            </w:tcBorders>
          </w:tcPr>
          <w:p w:rsidR="00EC029C" w:rsidRPr="00EC029C" w:rsidRDefault="00E664EA" w:rsidP="00EC029C">
            <w:pPr>
              <w:jc w:val="center"/>
              <w:rPr>
                <w:bCs/>
                <w:color w:val="365F91" w:themeColor="accent1" w:themeShade="BF"/>
                <w:spacing w:val="-8"/>
              </w:rPr>
            </w:pPr>
            <w:r w:rsidRPr="00EC029C">
              <w:rPr>
                <w:bCs/>
                <w:spacing w:val="-8"/>
              </w:rPr>
              <w:t xml:space="preserve">TRƯỜNG ĐẠI HỌC CÔNG NGHỆ THÔNG TIN VÀ </w:t>
            </w:r>
          </w:p>
          <w:p w:rsidR="00E664EA" w:rsidRPr="00EC029C" w:rsidRDefault="00E664EA" w:rsidP="00EC029C">
            <w:pPr>
              <w:jc w:val="center"/>
              <w:rPr>
                <w:bCs/>
                <w:color w:val="365F91" w:themeColor="accent1" w:themeShade="BF"/>
                <w:spacing w:val="-8"/>
              </w:rPr>
            </w:pPr>
            <w:r w:rsidRPr="00EC029C">
              <w:rPr>
                <w:bCs/>
                <w:spacing w:val="-8"/>
              </w:rPr>
              <w:t>TRUYỀN THÔNG</w:t>
            </w:r>
            <w:r w:rsidRPr="00EC029C">
              <w:rPr>
                <w:bCs/>
              </w:rPr>
              <w:t xml:space="preserve"> VIỆT- HÀN</w:t>
            </w:r>
          </w:p>
          <w:p w:rsidR="00E664EA" w:rsidRPr="00AE72FB" w:rsidRDefault="009D0FAC" w:rsidP="00AE72FB">
            <w:pPr>
              <w:spacing w:after="120"/>
              <w:jc w:val="center"/>
              <w:rPr>
                <w:b/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9.2pt;margin-top:28.15pt;width:109.2pt;height:0;z-index:251662336" o:connectortype="straight"/>
              </w:pict>
            </w:r>
            <w:r w:rsidR="000D6692">
              <w:rPr>
                <w:b/>
                <w:bCs/>
              </w:rPr>
              <w:t>PHÒNG KHẢO THÍ -</w:t>
            </w:r>
            <w:r w:rsidR="00E664EA" w:rsidRPr="00AE72FB">
              <w:rPr>
                <w:b/>
                <w:bCs/>
              </w:rPr>
              <w:t xml:space="preserve"> ĐẢM BÁO </w:t>
            </w:r>
            <w:r w:rsidR="00AE72FB">
              <w:rPr>
                <w:b/>
                <w:bCs/>
              </w:rPr>
              <w:t xml:space="preserve">CHẤT </w:t>
            </w:r>
            <w:r w:rsidR="00E664EA" w:rsidRPr="00AE72FB">
              <w:rPr>
                <w:b/>
                <w:bCs/>
              </w:rPr>
              <w:t>LƯỢNG GIÁO DỤC</w:t>
            </w:r>
          </w:p>
          <w:p w:rsidR="00E12629" w:rsidRPr="005C633A" w:rsidRDefault="00E12629" w:rsidP="008753A5">
            <w:pPr>
              <w:jc w:val="center"/>
              <w:rPr>
                <w:bCs/>
                <w:sz w:val="26"/>
                <w:szCs w:val="26"/>
              </w:rPr>
            </w:pPr>
            <w:r w:rsidRPr="005C633A">
              <w:rPr>
                <w:bCs/>
                <w:sz w:val="26"/>
                <w:szCs w:val="26"/>
              </w:rPr>
              <w:t xml:space="preserve">Số: </w:t>
            </w:r>
            <w:r w:rsidR="00130758">
              <w:rPr>
                <w:bCs/>
                <w:sz w:val="26"/>
                <w:szCs w:val="26"/>
              </w:rPr>
              <w:t>13</w:t>
            </w:r>
            <w:r w:rsidRPr="005C633A">
              <w:rPr>
                <w:bCs/>
                <w:sz w:val="26"/>
                <w:szCs w:val="26"/>
              </w:rPr>
              <w:t>/TB-KT&amp;ĐBCL</w:t>
            </w:r>
          </w:p>
        </w:tc>
        <w:tc>
          <w:tcPr>
            <w:tcW w:w="5245" w:type="dxa"/>
          </w:tcPr>
          <w:p w:rsidR="00E664EA" w:rsidRPr="00EC029C" w:rsidRDefault="00E664EA" w:rsidP="00AE72FB">
            <w:pPr>
              <w:ind w:left="-67" w:right="-108" w:firstLine="41"/>
              <w:rPr>
                <w:b/>
                <w:bCs/>
              </w:rPr>
            </w:pPr>
            <w:r w:rsidRPr="00EC029C">
              <w:rPr>
                <w:b/>
                <w:bCs/>
              </w:rPr>
              <w:t xml:space="preserve">CỘNG </w:t>
            </w:r>
            <w:bookmarkStart w:id="0" w:name="VNS0001"/>
            <w:r w:rsidRPr="00EC029C">
              <w:rPr>
                <w:b/>
                <w:bCs/>
              </w:rPr>
              <w:t>HÒA</w:t>
            </w:r>
            <w:bookmarkEnd w:id="0"/>
            <w:r w:rsidRPr="00EC029C">
              <w:rPr>
                <w:b/>
                <w:bCs/>
              </w:rPr>
              <w:t xml:space="preserve"> XÃ HỘI CHỦ NGHĨA VIỆT NAM</w:t>
            </w:r>
          </w:p>
          <w:p w:rsidR="00E12629" w:rsidRPr="005C633A" w:rsidRDefault="00E664EA" w:rsidP="00AE72FB">
            <w:pPr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EC029C">
              <w:rPr>
                <w:b/>
                <w:bCs/>
              </w:rPr>
              <w:t xml:space="preserve">  </w:t>
            </w:r>
            <w:r w:rsidRPr="005C633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AE72FB" w:rsidRDefault="009D0FAC" w:rsidP="00AE72FB">
            <w:r>
              <w:pict>
                <v:shape id="_x0000_s1027" type="#_x0000_t32" style="position:absolute;margin-left:56.6pt;margin-top:1.6pt;width:143.35pt;height:0;z-index:251661312" o:connectortype="straight"/>
              </w:pict>
            </w:r>
          </w:p>
          <w:p w:rsidR="00AE72FB" w:rsidRDefault="00AE72FB" w:rsidP="00AE72FB"/>
          <w:p w:rsidR="00EC029C" w:rsidRPr="00EC029C" w:rsidRDefault="00EC029C" w:rsidP="00AE72FB">
            <w:pPr>
              <w:rPr>
                <w:sz w:val="8"/>
              </w:rPr>
            </w:pPr>
          </w:p>
          <w:p w:rsidR="00E664EA" w:rsidRPr="005C633A" w:rsidRDefault="00CB2D02" w:rsidP="00E1262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Đà Nẵng, ngày 28</w:t>
            </w:r>
            <w:bookmarkStart w:id="1" w:name="_GoBack"/>
            <w:bookmarkEnd w:id="1"/>
            <w:r w:rsidR="00130758">
              <w:rPr>
                <w:i/>
                <w:sz w:val="26"/>
                <w:szCs w:val="26"/>
              </w:rPr>
              <w:t xml:space="preserve"> tháng 02 năm 2022</w:t>
            </w:r>
          </w:p>
        </w:tc>
      </w:tr>
    </w:tbl>
    <w:p w:rsidR="00E12629" w:rsidRDefault="00E12629" w:rsidP="00E12629">
      <w:pPr>
        <w:tabs>
          <w:tab w:val="left" w:pos="2775"/>
          <w:tab w:val="center" w:pos="4819"/>
        </w:tabs>
        <w:rPr>
          <w:b/>
          <w:sz w:val="32"/>
          <w:szCs w:val="32"/>
        </w:rPr>
      </w:pPr>
    </w:p>
    <w:p w:rsidR="00E12629" w:rsidRPr="005C633A" w:rsidRDefault="00E12629" w:rsidP="00E12629">
      <w:pPr>
        <w:tabs>
          <w:tab w:val="left" w:pos="2775"/>
          <w:tab w:val="center" w:pos="4819"/>
        </w:tabs>
        <w:jc w:val="center"/>
        <w:rPr>
          <w:b/>
          <w:sz w:val="28"/>
          <w:szCs w:val="28"/>
        </w:rPr>
      </w:pPr>
      <w:r w:rsidRPr="005C633A">
        <w:rPr>
          <w:b/>
          <w:sz w:val="28"/>
          <w:szCs w:val="28"/>
        </w:rPr>
        <w:t>THÔNG BÁO</w:t>
      </w:r>
    </w:p>
    <w:p w:rsidR="00E12629" w:rsidRPr="005C633A" w:rsidRDefault="004A454F" w:rsidP="005C633A">
      <w:pPr>
        <w:tabs>
          <w:tab w:val="left" w:pos="2775"/>
          <w:tab w:val="center" w:pos="4819"/>
        </w:tabs>
        <w:jc w:val="center"/>
        <w:rPr>
          <w:b/>
          <w:sz w:val="26"/>
          <w:szCs w:val="26"/>
        </w:rPr>
      </w:pPr>
      <w:r w:rsidRPr="005C633A">
        <w:rPr>
          <w:b/>
          <w:sz w:val="26"/>
          <w:szCs w:val="26"/>
        </w:rPr>
        <w:t>Về việc</w:t>
      </w:r>
      <w:r w:rsidR="00E12629" w:rsidRPr="005C633A">
        <w:rPr>
          <w:b/>
          <w:sz w:val="26"/>
          <w:szCs w:val="26"/>
        </w:rPr>
        <w:t xml:space="preserve"> phúc khảo điểm thi kết thúc học phần</w:t>
      </w:r>
      <w:r w:rsidR="00EC6AF3">
        <w:rPr>
          <w:b/>
          <w:sz w:val="26"/>
          <w:szCs w:val="26"/>
        </w:rPr>
        <w:t xml:space="preserve"> học kỳ 1 (</w:t>
      </w:r>
      <w:r w:rsidR="00E12629" w:rsidRPr="005C633A">
        <w:rPr>
          <w:b/>
          <w:sz w:val="26"/>
          <w:szCs w:val="26"/>
        </w:rPr>
        <w:t>2021-</w:t>
      </w:r>
      <w:r w:rsidR="005C633A">
        <w:rPr>
          <w:b/>
          <w:sz w:val="26"/>
          <w:szCs w:val="26"/>
        </w:rPr>
        <w:t>2022</w:t>
      </w:r>
      <w:r w:rsidR="00EC6AF3">
        <w:rPr>
          <w:b/>
          <w:sz w:val="26"/>
          <w:szCs w:val="26"/>
        </w:rPr>
        <w:t>) – bậc cao đẳng</w:t>
      </w:r>
    </w:p>
    <w:p w:rsidR="00E12629" w:rsidRDefault="00E12629" w:rsidP="00E12629">
      <w:pPr>
        <w:tabs>
          <w:tab w:val="left" w:pos="2775"/>
          <w:tab w:val="center" w:pos="4819"/>
        </w:tabs>
        <w:jc w:val="center"/>
        <w:rPr>
          <w:b/>
          <w:sz w:val="32"/>
          <w:szCs w:val="32"/>
        </w:rPr>
      </w:pPr>
    </w:p>
    <w:p w:rsidR="00E12629" w:rsidRPr="00666D2A" w:rsidRDefault="004A454F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Thực hiện theo </w:t>
      </w:r>
      <w:r w:rsidR="00C71344">
        <w:rPr>
          <w:color w:val="333333"/>
          <w:sz w:val="26"/>
          <w:szCs w:val="26"/>
        </w:rPr>
        <w:t>K</w:t>
      </w:r>
      <w:r>
        <w:rPr>
          <w:color w:val="333333"/>
          <w:sz w:val="26"/>
          <w:szCs w:val="26"/>
        </w:rPr>
        <w:t xml:space="preserve">ế hoạch Đào tạo năm học 2021-2022, sau khi kỳ </w:t>
      </w:r>
      <w:r w:rsidR="00C71344">
        <w:rPr>
          <w:color w:val="333333"/>
          <w:sz w:val="26"/>
          <w:szCs w:val="26"/>
        </w:rPr>
        <w:t>thi H</w:t>
      </w:r>
      <w:r w:rsidR="00130758">
        <w:rPr>
          <w:color w:val="333333"/>
          <w:sz w:val="26"/>
          <w:szCs w:val="26"/>
        </w:rPr>
        <w:t>ọc kỳ 1 năm học 2021-2022 đợt 2</w:t>
      </w:r>
      <w:r>
        <w:rPr>
          <w:color w:val="333333"/>
          <w:sz w:val="26"/>
          <w:szCs w:val="26"/>
        </w:rPr>
        <w:t xml:space="preserve"> kết thúc, </w:t>
      </w:r>
      <w:r w:rsidR="00E12629" w:rsidRPr="00666D2A">
        <w:rPr>
          <w:color w:val="333333"/>
          <w:sz w:val="26"/>
          <w:szCs w:val="26"/>
        </w:rPr>
        <w:t>Phòng</w:t>
      </w:r>
      <w:r w:rsidR="00E12629">
        <w:rPr>
          <w:color w:val="333333"/>
          <w:sz w:val="26"/>
          <w:szCs w:val="26"/>
        </w:rPr>
        <w:t xml:space="preserve"> Khảo thí và Đảm bảo chất lượng giáo dục (KT&amp;ĐBCLGD)</w:t>
      </w:r>
      <w:r w:rsidR="00E12629" w:rsidRPr="00666D2A">
        <w:rPr>
          <w:color w:val="333333"/>
          <w:sz w:val="26"/>
          <w:szCs w:val="26"/>
        </w:rPr>
        <w:t xml:space="preserve"> thông báo nhận đơn phúc khảo điể</w:t>
      </w:r>
      <w:r w:rsidR="00E12629">
        <w:rPr>
          <w:color w:val="333333"/>
          <w:sz w:val="26"/>
          <w:szCs w:val="26"/>
        </w:rPr>
        <w:t>m thi kết thúc học</w:t>
      </w:r>
      <w:r>
        <w:rPr>
          <w:color w:val="333333"/>
          <w:sz w:val="26"/>
          <w:szCs w:val="26"/>
        </w:rPr>
        <w:t xml:space="preserve"> phần</w:t>
      </w:r>
      <w:r w:rsidR="00E12629" w:rsidRPr="00666D2A">
        <w:rPr>
          <w:color w:val="333333"/>
          <w:sz w:val="26"/>
          <w:szCs w:val="26"/>
        </w:rPr>
        <w:t>, cụ thể như sau:</w:t>
      </w:r>
    </w:p>
    <w:p w:rsidR="00C71344" w:rsidRPr="00C71344" w:rsidRDefault="00E12629" w:rsidP="00C71344">
      <w:pPr>
        <w:pStyle w:val="ListParagraph"/>
        <w:numPr>
          <w:ilvl w:val="0"/>
          <w:numId w:val="2"/>
        </w:numPr>
        <w:shd w:val="clear" w:color="auto" w:fill="FFFFFF"/>
        <w:spacing w:before="60" w:after="60" w:line="276" w:lineRule="auto"/>
        <w:jc w:val="both"/>
        <w:rPr>
          <w:b/>
          <w:bCs/>
          <w:color w:val="333333"/>
          <w:sz w:val="26"/>
          <w:szCs w:val="26"/>
        </w:rPr>
      </w:pPr>
      <w:r w:rsidRPr="00C71344">
        <w:rPr>
          <w:b/>
          <w:bCs/>
          <w:color w:val="333333"/>
          <w:sz w:val="26"/>
          <w:szCs w:val="26"/>
        </w:rPr>
        <w:t>Thời gian nhận đơn phúc khảo: </w:t>
      </w:r>
    </w:p>
    <w:p w:rsidR="00E12629" w:rsidRPr="00C71344" w:rsidRDefault="00E12629" w:rsidP="00C71344">
      <w:pPr>
        <w:shd w:val="clear" w:color="auto" w:fill="FFFFFF"/>
        <w:spacing w:before="60" w:after="60" w:line="276" w:lineRule="auto"/>
        <w:ind w:left="720"/>
        <w:jc w:val="both"/>
        <w:rPr>
          <w:color w:val="333333"/>
          <w:sz w:val="26"/>
          <w:szCs w:val="26"/>
        </w:rPr>
      </w:pPr>
      <w:r w:rsidRPr="00C71344">
        <w:rPr>
          <w:color w:val="333333"/>
          <w:sz w:val="26"/>
          <w:szCs w:val="26"/>
        </w:rPr>
        <w:t xml:space="preserve">Từ ngày </w:t>
      </w:r>
      <w:r w:rsidR="00130758">
        <w:rPr>
          <w:color w:val="333333"/>
          <w:sz w:val="26"/>
          <w:szCs w:val="26"/>
        </w:rPr>
        <w:t>2</w:t>
      </w:r>
      <w:r w:rsidR="00CB2D02">
        <w:rPr>
          <w:color w:val="333333"/>
          <w:sz w:val="26"/>
          <w:szCs w:val="26"/>
        </w:rPr>
        <w:t>8</w:t>
      </w:r>
      <w:r w:rsidR="00130758">
        <w:rPr>
          <w:color w:val="333333"/>
          <w:sz w:val="26"/>
          <w:szCs w:val="26"/>
        </w:rPr>
        <w:t>/02/2022</w:t>
      </w:r>
      <w:r w:rsidR="00C71344" w:rsidRPr="00C71344">
        <w:rPr>
          <w:color w:val="333333"/>
          <w:sz w:val="26"/>
          <w:szCs w:val="26"/>
        </w:rPr>
        <w:t xml:space="preserve"> đến</w:t>
      </w:r>
      <w:r w:rsidRPr="00C71344">
        <w:rPr>
          <w:color w:val="333333"/>
          <w:sz w:val="26"/>
          <w:szCs w:val="26"/>
        </w:rPr>
        <w:t xml:space="preserve"> hết ngày </w:t>
      </w:r>
      <w:r w:rsidR="00130758">
        <w:rPr>
          <w:color w:val="333333"/>
          <w:sz w:val="26"/>
          <w:szCs w:val="26"/>
        </w:rPr>
        <w:t>0</w:t>
      </w:r>
      <w:r w:rsidR="00CB2D02">
        <w:rPr>
          <w:color w:val="333333"/>
          <w:sz w:val="26"/>
          <w:szCs w:val="26"/>
        </w:rPr>
        <w:t>7</w:t>
      </w:r>
      <w:r w:rsidR="00130758">
        <w:rPr>
          <w:color w:val="333333"/>
          <w:sz w:val="26"/>
          <w:szCs w:val="26"/>
        </w:rPr>
        <w:t>/03/2022</w:t>
      </w:r>
    </w:p>
    <w:p w:rsidR="00C71344" w:rsidRPr="00C71344" w:rsidRDefault="00C71344" w:rsidP="00C71344">
      <w:pPr>
        <w:pStyle w:val="ListParagraph"/>
        <w:numPr>
          <w:ilvl w:val="0"/>
          <w:numId w:val="2"/>
        </w:numPr>
        <w:shd w:val="clear" w:color="auto" w:fill="FFFFFF"/>
        <w:spacing w:before="60" w:after="60" w:line="276" w:lineRule="auto"/>
        <w:jc w:val="both"/>
        <w:rPr>
          <w:b/>
          <w:bCs/>
          <w:color w:val="222222"/>
          <w:sz w:val="26"/>
          <w:szCs w:val="26"/>
        </w:rPr>
      </w:pPr>
      <w:r w:rsidRPr="00C71344">
        <w:rPr>
          <w:b/>
          <w:bCs/>
          <w:color w:val="333333"/>
          <w:sz w:val="26"/>
          <w:szCs w:val="26"/>
        </w:rPr>
        <w:t>Hình</w:t>
      </w:r>
      <w:r w:rsidR="00E12629" w:rsidRPr="00C71344">
        <w:rPr>
          <w:b/>
          <w:bCs/>
          <w:color w:val="333333"/>
          <w:sz w:val="26"/>
          <w:szCs w:val="26"/>
        </w:rPr>
        <w:t xml:space="preserve"> thức nộp đơn:</w:t>
      </w:r>
      <w:r w:rsidR="00E12629" w:rsidRPr="00C71344">
        <w:rPr>
          <w:b/>
          <w:bCs/>
          <w:color w:val="222222"/>
          <w:sz w:val="26"/>
          <w:szCs w:val="26"/>
        </w:rPr>
        <w:t> </w:t>
      </w:r>
    </w:p>
    <w:p w:rsidR="00E12629" w:rsidRPr="00C71344" w:rsidRDefault="00E12629" w:rsidP="002D2E75">
      <w:pPr>
        <w:shd w:val="clear" w:color="auto" w:fill="FFFFFF"/>
        <w:spacing w:before="60" w:after="60" w:line="276" w:lineRule="auto"/>
        <w:ind w:firstLine="709"/>
        <w:jc w:val="both"/>
        <w:rPr>
          <w:color w:val="333333"/>
          <w:sz w:val="26"/>
          <w:szCs w:val="26"/>
        </w:rPr>
      </w:pPr>
      <w:r w:rsidRPr="00C71344">
        <w:rPr>
          <w:color w:val="333333"/>
          <w:sz w:val="26"/>
          <w:szCs w:val="26"/>
        </w:rPr>
        <w:t>Sinh viên tải</w:t>
      </w:r>
      <w:r w:rsidR="00C71344" w:rsidRPr="00C71344">
        <w:rPr>
          <w:color w:val="333333"/>
          <w:sz w:val="26"/>
          <w:szCs w:val="26"/>
        </w:rPr>
        <w:t xml:space="preserve"> mẫu đơn đính kèm theo thông báo này</w:t>
      </w:r>
      <w:r w:rsidRPr="00C71344">
        <w:rPr>
          <w:color w:val="333333"/>
          <w:sz w:val="26"/>
          <w:szCs w:val="26"/>
        </w:rPr>
        <w:t>, điền</w:t>
      </w:r>
      <w:r w:rsidR="00C71344" w:rsidRPr="00C71344">
        <w:rPr>
          <w:color w:val="333333"/>
          <w:sz w:val="26"/>
          <w:szCs w:val="26"/>
        </w:rPr>
        <w:t xml:space="preserve"> thông tin</w:t>
      </w:r>
      <w:r w:rsidRPr="00C71344">
        <w:rPr>
          <w:color w:val="333333"/>
          <w:sz w:val="26"/>
          <w:szCs w:val="26"/>
        </w:rPr>
        <w:t xml:space="preserve"> </w:t>
      </w:r>
      <w:r w:rsidR="00C71344" w:rsidRPr="00C71344">
        <w:rPr>
          <w:color w:val="333333"/>
          <w:sz w:val="26"/>
          <w:szCs w:val="26"/>
        </w:rPr>
        <w:t>v</w:t>
      </w:r>
      <w:r w:rsidRPr="00C71344">
        <w:rPr>
          <w:color w:val="333333"/>
          <w:sz w:val="26"/>
          <w:szCs w:val="26"/>
        </w:rPr>
        <w:t xml:space="preserve">à nộp </w:t>
      </w:r>
      <w:r w:rsidR="002D2E75">
        <w:rPr>
          <w:color w:val="333333"/>
          <w:sz w:val="26"/>
          <w:szCs w:val="26"/>
        </w:rPr>
        <w:t>lại theo</w:t>
      </w:r>
      <w:r w:rsidRPr="00C71344">
        <w:rPr>
          <w:color w:val="333333"/>
          <w:sz w:val="26"/>
          <w:szCs w:val="26"/>
        </w:rPr>
        <w:t xml:space="preserve"> </w:t>
      </w:r>
      <w:r w:rsidR="002D2E75">
        <w:rPr>
          <w:color w:val="333333"/>
          <w:sz w:val="26"/>
          <w:szCs w:val="26"/>
        </w:rPr>
        <w:t>đường dẫn</w:t>
      </w:r>
      <w:r w:rsidRPr="00C71344">
        <w:rPr>
          <w:color w:val="333333"/>
          <w:sz w:val="26"/>
          <w:szCs w:val="26"/>
        </w:rPr>
        <w:t xml:space="preserve"> sau: </w:t>
      </w:r>
      <w:r w:rsidR="00EC6AF3" w:rsidRPr="00EC6AF3">
        <w:rPr>
          <w:color w:val="0070C0"/>
          <w:sz w:val="26"/>
          <w:szCs w:val="26"/>
        </w:rPr>
        <w:t>https://forms.gle/KFgtHULrxbNACRW49</w:t>
      </w:r>
    </w:p>
    <w:p w:rsidR="00E12629" w:rsidRPr="00666D2A" w:rsidRDefault="00E12629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333333"/>
          <w:sz w:val="26"/>
          <w:szCs w:val="26"/>
        </w:rPr>
      </w:pPr>
      <w:r w:rsidRPr="00666D2A">
        <w:rPr>
          <w:b/>
          <w:bCs/>
          <w:color w:val="000000"/>
          <w:sz w:val="26"/>
          <w:szCs w:val="26"/>
        </w:rPr>
        <w:t>3. Lưu ý</w:t>
      </w:r>
      <w:r w:rsidRPr="00666D2A">
        <w:rPr>
          <w:color w:val="000000"/>
          <w:sz w:val="26"/>
          <w:szCs w:val="26"/>
        </w:rPr>
        <w:t>: </w:t>
      </w:r>
    </w:p>
    <w:p w:rsidR="00E12629" w:rsidRPr="00666D2A" w:rsidRDefault="00E12629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333333"/>
          <w:sz w:val="26"/>
          <w:szCs w:val="26"/>
        </w:rPr>
      </w:pPr>
      <w:r w:rsidRPr="00666D2A">
        <w:rPr>
          <w:color w:val="000000"/>
          <w:sz w:val="26"/>
          <w:szCs w:val="26"/>
        </w:rPr>
        <w:t>- Sinh viên phải có trách nhiệm kiểm tra điểm thi của mình trước khi điền đơn phúc khảo.</w:t>
      </w:r>
    </w:p>
    <w:p w:rsidR="00E12629" w:rsidRPr="00666D2A" w:rsidRDefault="00E12629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000000"/>
          <w:sz w:val="26"/>
          <w:szCs w:val="26"/>
        </w:rPr>
      </w:pPr>
      <w:r w:rsidRPr="00666D2A">
        <w:rPr>
          <w:color w:val="000000"/>
          <w:sz w:val="26"/>
          <w:szCs w:val="26"/>
        </w:rPr>
        <w:t xml:space="preserve">- </w:t>
      </w:r>
      <w:r w:rsidR="001C1A5F">
        <w:rPr>
          <w:color w:val="000000"/>
          <w:sz w:val="26"/>
          <w:szCs w:val="26"/>
        </w:rPr>
        <w:t>Sinh viên</w:t>
      </w:r>
      <w:r w:rsidRPr="00666D2A">
        <w:rPr>
          <w:color w:val="000000"/>
          <w:sz w:val="26"/>
          <w:szCs w:val="26"/>
        </w:rPr>
        <w:t xml:space="preserve"> ghi rõ lý do phúc khảo, Phòng KT&amp;ĐBCLGD chỉ xét những đơn có lý do chính đáng, hợp lý và sẽ thông báo cho sinh viên.</w:t>
      </w:r>
    </w:p>
    <w:p w:rsidR="00E12629" w:rsidRPr="00666D2A" w:rsidRDefault="00E12629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000000"/>
          <w:sz w:val="26"/>
          <w:szCs w:val="26"/>
        </w:rPr>
      </w:pPr>
      <w:r w:rsidRPr="00666D2A">
        <w:rPr>
          <w:color w:val="000000"/>
          <w:sz w:val="26"/>
          <w:szCs w:val="26"/>
        </w:rPr>
        <w:t xml:space="preserve">- </w:t>
      </w:r>
      <w:r w:rsidR="001C1A5F">
        <w:rPr>
          <w:color w:val="000000"/>
          <w:sz w:val="26"/>
          <w:szCs w:val="26"/>
        </w:rPr>
        <w:t>Phòng c</w:t>
      </w:r>
      <w:r w:rsidRPr="00666D2A">
        <w:rPr>
          <w:color w:val="000000"/>
          <w:sz w:val="26"/>
          <w:szCs w:val="26"/>
        </w:rPr>
        <w:t>hỉ phúc khả</w:t>
      </w:r>
      <w:r>
        <w:rPr>
          <w:color w:val="000000"/>
          <w:sz w:val="26"/>
          <w:szCs w:val="26"/>
        </w:rPr>
        <w:t>o đối với kết quả thi cuối kỳ,</w:t>
      </w:r>
      <w:r w:rsidRPr="00666D2A">
        <w:rPr>
          <w:color w:val="000000"/>
          <w:sz w:val="26"/>
          <w:szCs w:val="26"/>
        </w:rPr>
        <w:t> </w:t>
      </w:r>
      <w:r w:rsidRPr="00E12629">
        <w:rPr>
          <w:color w:val="000000"/>
          <w:sz w:val="26"/>
          <w:szCs w:val="26"/>
        </w:rPr>
        <w:t>không phúc khảo</w:t>
      </w:r>
      <w:r w:rsidRPr="00666D2A">
        <w:rPr>
          <w:color w:val="000000"/>
          <w:sz w:val="26"/>
          <w:szCs w:val="26"/>
        </w:rPr>
        <w:t> đối với điểm quá trình và những học phần thi vấn đáp (nếu có th</w:t>
      </w:r>
      <w:r w:rsidR="005A2EAB">
        <w:rPr>
          <w:color w:val="000000"/>
          <w:sz w:val="26"/>
          <w:szCs w:val="26"/>
        </w:rPr>
        <w:t>ắc mắc sinh viên</w:t>
      </w:r>
      <w:r>
        <w:rPr>
          <w:color w:val="000000"/>
          <w:sz w:val="26"/>
          <w:szCs w:val="26"/>
        </w:rPr>
        <w:t xml:space="preserve"> có thể trao đổi với giảng viên</w:t>
      </w:r>
      <w:r w:rsidRPr="00666D2A">
        <w:rPr>
          <w:color w:val="000000"/>
          <w:sz w:val="26"/>
          <w:szCs w:val="26"/>
        </w:rPr>
        <w:t xml:space="preserve"> giảng dạy hoặc </w:t>
      </w:r>
      <w:r w:rsidR="002D2E75">
        <w:rPr>
          <w:color w:val="000000"/>
          <w:sz w:val="26"/>
          <w:szCs w:val="26"/>
        </w:rPr>
        <w:t xml:space="preserve">cán bộ </w:t>
      </w:r>
      <w:r w:rsidRPr="00666D2A">
        <w:rPr>
          <w:color w:val="000000"/>
          <w:sz w:val="26"/>
          <w:szCs w:val="26"/>
        </w:rPr>
        <w:t>chấm thi).</w:t>
      </w:r>
    </w:p>
    <w:p w:rsidR="00E12629" w:rsidRPr="00666D2A" w:rsidRDefault="00E12629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333333"/>
          <w:sz w:val="26"/>
          <w:szCs w:val="26"/>
        </w:rPr>
      </w:pPr>
      <w:r w:rsidRPr="00666D2A">
        <w:rPr>
          <w:color w:val="000000"/>
          <w:sz w:val="26"/>
          <w:szCs w:val="26"/>
        </w:rPr>
        <w:t>- Điểm sau khi chấm phúc khảo sẽ là điểm cuối cùng của sinh viên.</w:t>
      </w:r>
    </w:p>
    <w:p w:rsidR="00E12629" w:rsidRDefault="00E12629" w:rsidP="00C71344">
      <w:pPr>
        <w:shd w:val="clear" w:color="auto" w:fill="FFFFFF"/>
        <w:spacing w:before="60" w:after="60" w:line="276" w:lineRule="auto"/>
        <w:ind w:firstLine="720"/>
        <w:jc w:val="both"/>
        <w:rPr>
          <w:color w:val="000000"/>
          <w:sz w:val="26"/>
          <w:szCs w:val="26"/>
        </w:rPr>
      </w:pPr>
      <w:r w:rsidRPr="00666D2A">
        <w:rPr>
          <w:color w:val="000000"/>
          <w:sz w:val="26"/>
          <w:szCs w:val="26"/>
        </w:rPr>
        <w:t xml:space="preserve">Những sinh viên có nhu cầu phúc khảo điểm </w:t>
      </w:r>
      <w:r w:rsidR="00C71344">
        <w:rPr>
          <w:color w:val="000000"/>
          <w:sz w:val="26"/>
          <w:szCs w:val="26"/>
        </w:rPr>
        <w:t xml:space="preserve">thi </w:t>
      </w:r>
      <w:r w:rsidRPr="00666D2A">
        <w:rPr>
          <w:color w:val="000000"/>
          <w:sz w:val="26"/>
          <w:szCs w:val="26"/>
        </w:rPr>
        <w:t xml:space="preserve">phải làm đơn theo mẫu, nộp đúng thời gian </w:t>
      </w:r>
      <w:r w:rsidR="00C71344">
        <w:rPr>
          <w:color w:val="000000"/>
          <w:sz w:val="26"/>
          <w:szCs w:val="26"/>
        </w:rPr>
        <w:t>theo thông báo</w:t>
      </w:r>
      <w:r w:rsidRPr="00666D2A">
        <w:rPr>
          <w:color w:val="000000"/>
          <w:sz w:val="26"/>
          <w:szCs w:val="26"/>
        </w:rPr>
        <w:t xml:space="preserve">. </w:t>
      </w:r>
      <w:r w:rsidR="00C71344">
        <w:rPr>
          <w:color w:val="000000"/>
          <w:sz w:val="26"/>
          <w:szCs w:val="26"/>
        </w:rPr>
        <w:t>Hết thời gian quy định, sinh viên không có quyền phúc khảo bài thi./</w:t>
      </w:r>
      <w:r w:rsidR="001C1A5F">
        <w:rPr>
          <w:color w:val="000000"/>
          <w:sz w:val="26"/>
          <w:szCs w:val="26"/>
        </w:rPr>
        <w:t>.</w:t>
      </w:r>
    </w:p>
    <w:p w:rsidR="00E12629" w:rsidRDefault="00E12629" w:rsidP="00E12629">
      <w:pPr>
        <w:shd w:val="clear" w:color="auto" w:fill="FFFFFF"/>
        <w:spacing w:before="60" w:after="60"/>
        <w:ind w:firstLine="720"/>
        <w:jc w:val="both"/>
        <w:rPr>
          <w:color w:val="000000"/>
          <w:sz w:val="26"/>
          <w:szCs w:val="26"/>
        </w:rPr>
      </w:pPr>
    </w:p>
    <w:p w:rsidR="00E12629" w:rsidRPr="00E12629" w:rsidRDefault="00E12629" w:rsidP="00E12629">
      <w:pPr>
        <w:shd w:val="clear" w:color="auto" w:fill="FFFFFF"/>
        <w:tabs>
          <w:tab w:val="center" w:pos="6521"/>
        </w:tabs>
        <w:spacing w:before="60" w:after="60"/>
        <w:jc w:val="both"/>
        <w:rPr>
          <w:b/>
          <w:i/>
          <w:color w:val="000000"/>
          <w:sz w:val="26"/>
          <w:szCs w:val="26"/>
        </w:rPr>
      </w:pPr>
      <w:r w:rsidRPr="0085048A">
        <w:rPr>
          <w:b/>
          <w:i/>
          <w:color w:val="000000"/>
        </w:rPr>
        <w:t>Nơi nhận</w:t>
      </w:r>
      <w:r w:rsidRPr="00E12629">
        <w:rPr>
          <w:b/>
          <w:i/>
          <w:color w:val="000000"/>
          <w:sz w:val="26"/>
          <w:szCs w:val="26"/>
        </w:rPr>
        <w:t>:</w:t>
      </w:r>
      <w:r>
        <w:rPr>
          <w:b/>
          <w:i/>
          <w:color w:val="000000"/>
          <w:sz w:val="26"/>
          <w:szCs w:val="26"/>
        </w:rPr>
        <w:tab/>
      </w:r>
      <w:r w:rsidR="00130758" w:rsidRPr="00EC6AF3">
        <w:rPr>
          <w:b/>
          <w:color w:val="333333"/>
          <w:sz w:val="26"/>
          <w:szCs w:val="26"/>
        </w:rPr>
        <w:t>KT. TRƯỞNG PHÒNG</w:t>
      </w:r>
    </w:p>
    <w:p w:rsidR="00E12629" w:rsidRPr="005C633A" w:rsidRDefault="00AE72FB" w:rsidP="00E12629">
      <w:pPr>
        <w:pStyle w:val="ListParagraph"/>
        <w:numPr>
          <w:ilvl w:val="0"/>
          <w:numId w:val="1"/>
        </w:numPr>
        <w:shd w:val="clear" w:color="auto" w:fill="FFFFFF"/>
        <w:tabs>
          <w:tab w:val="center" w:pos="6521"/>
        </w:tabs>
        <w:spacing w:before="60" w:after="60"/>
        <w:ind w:left="283" w:hanging="170"/>
        <w:jc w:val="both"/>
        <w:rPr>
          <w:color w:val="333333"/>
          <w:sz w:val="22"/>
          <w:szCs w:val="22"/>
        </w:rPr>
      </w:pPr>
      <w:r w:rsidRPr="005C633A">
        <w:rPr>
          <w:color w:val="333333"/>
          <w:sz w:val="22"/>
          <w:szCs w:val="22"/>
        </w:rPr>
        <w:t xml:space="preserve">Các Khoa/tổ CB, </w:t>
      </w:r>
      <w:r w:rsidR="00E12629" w:rsidRPr="005C633A">
        <w:rPr>
          <w:color w:val="333333"/>
          <w:sz w:val="22"/>
          <w:szCs w:val="22"/>
        </w:rPr>
        <w:t>CTSV</w:t>
      </w:r>
      <w:r w:rsidR="00C71344">
        <w:rPr>
          <w:color w:val="333333"/>
          <w:sz w:val="22"/>
          <w:szCs w:val="22"/>
        </w:rPr>
        <w:t xml:space="preserve"> (để biết)</w:t>
      </w:r>
      <w:r w:rsidR="00E12629" w:rsidRPr="005C633A">
        <w:rPr>
          <w:color w:val="333333"/>
          <w:sz w:val="22"/>
          <w:szCs w:val="22"/>
        </w:rPr>
        <w:t>;</w:t>
      </w:r>
      <w:r w:rsidR="00E12629" w:rsidRPr="005C633A">
        <w:rPr>
          <w:color w:val="333333"/>
          <w:sz w:val="22"/>
          <w:szCs w:val="22"/>
        </w:rPr>
        <w:tab/>
      </w:r>
      <w:r w:rsidR="00E12629" w:rsidRPr="005C633A">
        <w:rPr>
          <w:b/>
          <w:color w:val="333333"/>
          <w:sz w:val="22"/>
          <w:szCs w:val="22"/>
        </w:rPr>
        <w:t xml:space="preserve"> </w:t>
      </w:r>
      <w:r w:rsidR="00130758" w:rsidRPr="00EC6AF3">
        <w:rPr>
          <w:b/>
          <w:color w:val="333333"/>
          <w:sz w:val="26"/>
          <w:szCs w:val="26"/>
        </w:rPr>
        <w:t>PHÓ TRƯỞNG PHÒNG</w:t>
      </w:r>
    </w:p>
    <w:p w:rsidR="00E12629" w:rsidRPr="00E32B3A" w:rsidRDefault="00E12629" w:rsidP="00AE72FB">
      <w:pPr>
        <w:pStyle w:val="ListParagraph"/>
        <w:numPr>
          <w:ilvl w:val="0"/>
          <w:numId w:val="1"/>
        </w:numPr>
        <w:shd w:val="clear" w:color="auto" w:fill="FFFFFF"/>
        <w:tabs>
          <w:tab w:val="center" w:pos="6521"/>
        </w:tabs>
        <w:spacing w:before="60" w:after="60"/>
        <w:ind w:left="283" w:hanging="170"/>
        <w:jc w:val="both"/>
        <w:rPr>
          <w:i/>
          <w:color w:val="333333"/>
          <w:sz w:val="22"/>
          <w:szCs w:val="22"/>
        </w:rPr>
      </w:pPr>
      <w:r w:rsidRPr="005C633A">
        <w:rPr>
          <w:color w:val="333333"/>
          <w:sz w:val="22"/>
          <w:szCs w:val="22"/>
        </w:rPr>
        <w:t>Sinh viên</w:t>
      </w:r>
      <w:r w:rsidR="00AE72FB" w:rsidRPr="005C633A">
        <w:rPr>
          <w:color w:val="333333"/>
          <w:sz w:val="22"/>
          <w:szCs w:val="22"/>
        </w:rPr>
        <w:t>;</w:t>
      </w:r>
      <w:r w:rsidR="00AE72FB" w:rsidRPr="005C633A">
        <w:rPr>
          <w:color w:val="333333"/>
          <w:sz w:val="22"/>
          <w:szCs w:val="22"/>
        </w:rPr>
        <w:tab/>
      </w:r>
    </w:p>
    <w:p w:rsidR="00E12629" w:rsidRPr="004D77D2" w:rsidRDefault="00E12629" w:rsidP="004D77D2">
      <w:pPr>
        <w:pStyle w:val="ListParagraph"/>
        <w:numPr>
          <w:ilvl w:val="0"/>
          <w:numId w:val="1"/>
        </w:numPr>
        <w:shd w:val="clear" w:color="auto" w:fill="FFFFFF"/>
        <w:tabs>
          <w:tab w:val="center" w:pos="6521"/>
        </w:tabs>
        <w:spacing w:before="60" w:after="60"/>
        <w:ind w:left="283" w:hanging="170"/>
        <w:jc w:val="both"/>
        <w:rPr>
          <w:i/>
          <w:color w:val="333333"/>
          <w:sz w:val="22"/>
          <w:szCs w:val="22"/>
        </w:rPr>
      </w:pPr>
      <w:r w:rsidRPr="005C633A">
        <w:rPr>
          <w:color w:val="333333"/>
          <w:sz w:val="22"/>
          <w:szCs w:val="22"/>
        </w:rPr>
        <w:t>Lưu: KT&amp;ĐBCL</w:t>
      </w:r>
      <w:r w:rsidR="00AE72FB" w:rsidRPr="005C633A">
        <w:rPr>
          <w:color w:val="333333"/>
          <w:sz w:val="22"/>
          <w:szCs w:val="22"/>
        </w:rPr>
        <w:t>.</w:t>
      </w:r>
      <w:r w:rsidR="004D77D2">
        <w:rPr>
          <w:color w:val="333333"/>
          <w:sz w:val="22"/>
          <w:szCs w:val="22"/>
        </w:rPr>
        <w:tab/>
      </w:r>
    </w:p>
    <w:p w:rsidR="00E12629" w:rsidRDefault="00E12629" w:rsidP="00E12629">
      <w:pPr>
        <w:pStyle w:val="ListParagraph"/>
        <w:shd w:val="clear" w:color="auto" w:fill="FFFFFF"/>
        <w:spacing w:before="60" w:after="60"/>
        <w:ind w:left="283"/>
        <w:jc w:val="both"/>
        <w:rPr>
          <w:color w:val="333333"/>
        </w:rPr>
      </w:pPr>
    </w:p>
    <w:p w:rsidR="00C71344" w:rsidRDefault="00C71344" w:rsidP="00E12629">
      <w:pPr>
        <w:pStyle w:val="ListParagraph"/>
        <w:shd w:val="clear" w:color="auto" w:fill="FFFFFF"/>
        <w:spacing w:before="60" w:after="60"/>
        <w:ind w:left="283"/>
        <w:jc w:val="both"/>
        <w:rPr>
          <w:color w:val="333333"/>
        </w:rPr>
      </w:pPr>
    </w:p>
    <w:p w:rsidR="005A2EAB" w:rsidRPr="00EC6AF3" w:rsidRDefault="00E12629" w:rsidP="00130758">
      <w:pPr>
        <w:pStyle w:val="ListParagraph"/>
        <w:shd w:val="clear" w:color="auto" w:fill="FFFFFF"/>
        <w:tabs>
          <w:tab w:val="center" w:pos="6521"/>
        </w:tabs>
        <w:spacing w:before="60" w:after="60"/>
        <w:jc w:val="both"/>
        <w:rPr>
          <w:b/>
          <w:color w:val="548DD4" w:themeColor="text2" w:themeTint="99"/>
          <w:sz w:val="26"/>
          <w:szCs w:val="26"/>
        </w:rPr>
      </w:pPr>
      <w:r>
        <w:rPr>
          <w:color w:val="333333"/>
        </w:rPr>
        <w:tab/>
      </w:r>
      <w:r w:rsidRPr="00EC6AF3">
        <w:rPr>
          <w:b/>
          <w:color w:val="333333"/>
          <w:sz w:val="26"/>
          <w:szCs w:val="26"/>
        </w:rPr>
        <w:t xml:space="preserve">ThS. </w:t>
      </w:r>
      <w:r w:rsidR="00130758" w:rsidRPr="00EC6AF3">
        <w:rPr>
          <w:b/>
          <w:color w:val="333333"/>
          <w:sz w:val="26"/>
          <w:szCs w:val="26"/>
        </w:rPr>
        <w:t>Vũ Thu Hà</w:t>
      </w:r>
    </w:p>
    <w:p w:rsidR="005A2EAB" w:rsidRDefault="005A2EAB">
      <w:pPr>
        <w:spacing w:after="200" w:line="276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5A2EAB" w:rsidRPr="00FB5828" w:rsidRDefault="005A2EAB" w:rsidP="005A2EAB">
      <w:pPr>
        <w:jc w:val="center"/>
        <w:rPr>
          <w:b/>
        </w:rPr>
      </w:pPr>
      <w:r w:rsidRPr="00FB5828">
        <w:rPr>
          <w:b/>
        </w:rPr>
        <w:lastRenderedPageBreak/>
        <w:t>CỘNG HÒA XÃ HỘI CHỦ NGHĨA VIỆT NAM</w:t>
      </w:r>
    </w:p>
    <w:p w:rsidR="005A2EAB" w:rsidRPr="005C633A" w:rsidRDefault="005A2EAB" w:rsidP="005A2EAB">
      <w:pPr>
        <w:jc w:val="center"/>
        <w:rPr>
          <w:b/>
          <w:sz w:val="26"/>
          <w:szCs w:val="26"/>
        </w:rPr>
      </w:pPr>
      <w:r w:rsidRPr="005C633A">
        <w:rPr>
          <w:b/>
          <w:sz w:val="26"/>
          <w:szCs w:val="26"/>
        </w:rPr>
        <w:t>Độc lập – Tự do – Hạnh phúc</w:t>
      </w:r>
    </w:p>
    <w:p w:rsidR="005A2EAB" w:rsidRPr="005C633A" w:rsidRDefault="009D0FAC" w:rsidP="005A2EA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Straight Connector 1" o:spid="_x0000_s1029" style="position:absolute;left:0;text-align:left;z-index:251664384;visibility:visible" from="159.7pt,1.3pt" to="30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MtQEAALcDAAAOAAAAZHJzL2Uyb0RvYy54bWysU8FuEzEQvSPxD5bvZDdF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m+vb97eXEuhL3fNMzFS&#10;yh8AvSibXjobimzVqf3HlLkYQy8QDkojp9J1l48OCtiFL2BYSilW2XWIYONI7BU///BUZXCuiiwU&#10;Y52bSe3fSWdsoUEdrH8lzuhaEUOeid4GpD9VzYdLq+aEv6g+aS2yH3E41oeodvB0VJfOk1zG7+e4&#10;0p//t/UPAAAA//8DAFBLAwQUAAYACAAAACEAqEBQdd4AAAAJAQAADwAAAGRycy9kb3ducmV2Lnht&#10;bEyPy07DMBBF90j8gzVI7KiTABFN41RVJYTYIJrC3o2nTkpsR7aThr9nEIuym8fRnTPlejY9m9CH&#10;zlkB6SIBhrZxqrNawMf++e4JWIjSKtk7iwK+McC6ur4qZaHc2e5wqqNmFGJDIQW0MQ4F56Fp0ciw&#10;cANa2h2dNzJS6zVXXp4p3PQ8S5KcG9lZutDKAbctNl/1aAT0r3761Fu9CePLLq9P78fsbT8JcXsz&#10;b1bAIs7xAsOvPqlDRU4HN1oVWC/gPl0+EEpF9giMgDxNl8AOfwNelfz/B9UPAAAA//8DAFBLAQIt&#10;ABQABgAIAAAAIQC2gziS/gAAAOEBAAATAAAAAAAAAAAAAAAAAAAAAABbQ29udGVudF9UeXBlc10u&#10;eG1sUEsBAi0AFAAGAAgAAAAhADj9If/WAAAAlAEAAAsAAAAAAAAAAAAAAAAALwEAAF9yZWxzLy5y&#10;ZWxzUEsBAi0AFAAGAAgAAAAhAN9bysy1AQAAtwMAAA4AAAAAAAAAAAAAAAAALgIAAGRycy9lMm9E&#10;b2MueG1sUEsBAi0AFAAGAAgAAAAhAKhAUHXeAAAACQEAAA8AAAAAAAAAAAAAAAAADwQAAGRycy9k&#10;b3ducmV2LnhtbFBLBQYAAAAABAAEAPMAAAAaBQAAAAA=&#10;" strokecolor="black [3200]" strokeweight=".5pt">
            <v:stroke joinstyle="miter"/>
          </v:line>
        </w:pict>
      </w:r>
    </w:p>
    <w:p w:rsidR="005A2EAB" w:rsidRPr="005C633A" w:rsidRDefault="005A2EAB" w:rsidP="005A2EAB">
      <w:pPr>
        <w:jc w:val="center"/>
        <w:rPr>
          <w:b/>
          <w:sz w:val="28"/>
          <w:szCs w:val="28"/>
        </w:rPr>
      </w:pPr>
      <w:r w:rsidRPr="005C633A">
        <w:rPr>
          <w:b/>
          <w:sz w:val="28"/>
          <w:szCs w:val="28"/>
        </w:rPr>
        <w:t>ĐƠN XIN PHÚC KHẢO</w:t>
      </w:r>
    </w:p>
    <w:p w:rsidR="005A2EAB" w:rsidRPr="005C633A" w:rsidRDefault="005C633A" w:rsidP="005A2EAB">
      <w:pPr>
        <w:jc w:val="center"/>
        <w:rPr>
          <w:b/>
          <w:sz w:val="26"/>
          <w:szCs w:val="26"/>
        </w:rPr>
      </w:pPr>
      <w:r w:rsidRPr="005C633A">
        <w:rPr>
          <w:b/>
          <w:sz w:val="26"/>
          <w:szCs w:val="26"/>
        </w:rPr>
        <w:t>Kết quả thi kết thúc học phần</w:t>
      </w:r>
    </w:p>
    <w:p w:rsidR="005A2EAB" w:rsidRPr="00A24261" w:rsidRDefault="005A2EAB" w:rsidP="005A2EAB"/>
    <w:p w:rsidR="005C633A" w:rsidRDefault="005A2EAB" w:rsidP="005C633A">
      <w:pPr>
        <w:tabs>
          <w:tab w:val="left" w:pos="426"/>
        </w:tabs>
        <w:rPr>
          <w:b/>
          <w:sz w:val="26"/>
          <w:szCs w:val="26"/>
        </w:rPr>
      </w:pPr>
      <w:r w:rsidRPr="005C633A">
        <w:rPr>
          <w:sz w:val="26"/>
          <w:szCs w:val="26"/>
        </w:rPr>
        <w:t xml:space="preserve">   </w:t>
      </w:r>
      <w:r w:rsidR="005C633A">
        <w:rPr>
          <w:sz w:val="26"/>
          <w:szCs w:val="26"/>
        </w:rPr>
        <w:tab/>
      </w:r>
      <w:r w:rsidRPr="005C633A">
        <w:rPr>
          <w:sz w:val="26"/>
          <w:szCs w:val="26"/>
        </w:rPr>
        <w:t>Kính gửi:</w:t>
      </w:r>
      <w:r>
        <w:rPr>
          <w:b/>
          <w:sz w:val="26"/>
          <w:szCs w:val="26"/>
        </w:rPr>
        <w:tab/>
      </w:r>
    </w:p>
    <w:p w:rsidR="005A2EAB" w:rsidRPr="002645CD" w:rsidRDefault="005A2EAB" w:rsidP="005C633A">
      <w:pPr>
        <w:ind w:left="720"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645CD">
        <w:rPr>
          <w:sz w:val="26"/>
          <w:szCs w:val="26"/>
        </w:rPr>
        <w:t>Ban Giám hiệ</w:t>
      </w:r>
      <w:r>
        <w:rPr>
          <w:sz w:val="26"/>
          <w:szCs w:val="26"/>
        </w:rPr>
        <w:t>u T</w:t>
      </w:r>
      <w:r w:rsidRPr="002645CD">
        <w:rPr>
          <w:sz w:val="26"/>
          <w:szCs w:val="26"/>
        </w:rPr>
        <w:t xml:space="preserve">rường Đại học </w:t>
      </w:r>
      <w:r>
        <w:rPr>
          <w:sz w:val="26"/>
          <w:szCs w:val="26"/>
        </w:rPr>
        <w:t>CNTT&amp;TT</w:t>
      </w:r>
      <w:r w:rsidRPr="002645CD">
        <w:rPr>
          <w:sz w:val="26"/>
          <w:szCs w:val="26"/>
        </w:rPr>
        <w:t xml:space="preserve"> Việt – Hàn;</w:t>
      </w:r>
    </w:p>
    <w:p w:rsidR="005A2EAB" w:rsidRPr="007C0F3F" w:rsidRDefault="005A2EAB" w:rsidP="005A2EAB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0F3F">
        <w:rPr>
          <w:sz w:val="26"/>
          <w:szCs w:val="26"/>
        </w:rPr>
        <w:t>Phòng Khảo thí -</w:t>
      </w:r>
      <w:r>
        <w:rPr>
          <w:sz w:val="26"/>
          <w:szCs w:val="26"/>
        </w:rPr>
        <w:t xml:space="preserve"> </w:t>
      </w:r>
      <w:r w:rsidRPr="007C0F3F">
        <w:rPr>
          <w:sz w:val="26"/>
          <w:szCs w:val="26"/>
        </w:rPr>
        <w:t>Đảm bảo chất lượng giáo dục.</w:t>
      </w:r>
    </w:p>
    <w:p w:rsidR="005A2EAB" w:rsidRPr="005C633A" w:rsidRDefault="005C633A" w:rsidP="005C633A">
      <w:pPr>
        <w:tabs>
          <w:tab w:val="left" w:pos="915"/>
        </w:tabs>
        <w:rPr>
          <w:sz w:val="40"/>
          <w:szCs w:val="26"/>
        </w:rPr>
      </w:pPr>
      <w:r>
        <w:rPr>
          <w:sz w:val="26"/>
          <w:szCs w:val="26"/>
        </w:rPr>
        <w:tab/>
      </w:r>
    </w:p>
    <w:p w:rsidR="005A2EAB" w:rsidRPr="002645CD" w:rsidRDefault="005A2EAB" w:rsidP="005C633A">
      <w:pPr>
        <w:tabs>
          <w:tab w:val="right" w:leader="dot" w:pos="6379"/>
          <w:tab w:val="right" w:leader="dot" w:pos="921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 w:rsidRPr="002645CD">
        <w:rPr>
          <w:sz w:val="26"/>
          <w:szCs w:val="26"/>
        </w:rPr>
        <w:t xml:space="preserve"> tên</w:t>
      </w:r>
      <w:r>
        <w:rPr>
          <w:sz w:val="26"/>
          <w:szCs w:val="26"/>
        </w:rPr>
        <w:t xml:space="preserve"> là</w:t>
      </w:r>
      <w:r w:rsidRPr="002645CD">
        <w:rPr>
          <w:sz w:val="26"/>
          <w:szCs w:val="26"/>
        </w:rPr>
        <w:t>:</w:t>
      </w:r>
      <w:r w:rsidRPr="002645C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2645CD">
        <w:rPr>
          <w:sz w:val="26"/>
          <w:szCs w:val="26"/>
        </w:rPr>
        <w:t>Ngày sinh:</w:t>
      </w:r>
      <w:r w:rsidRPr="002645CD">
        <w:rPr>
          <w:sz w:val="26"/>
          <w:szCs w:val="26"/>
        </w:rPr>
        <w:tab/>
      </w:r>
      <w:r w:rsidRPr="002645CD">
        <w:rPr>
          <w:sz w:val="26"/>
          <w:szCs w:val="26"/>
        </w:rPr>
        <w:tab/>
      </w:r>
    </w:p>
    <w:p w:rsidR="005A2EAB" w:rsidRDefault="005C633A" w:rsidP="005C633A">
      <w:pPr>
        <w:tabs>
          <w:tab w:val="right" w:leader="dot" w:pos="3828"/>
          <w:tab w:val="right" w:leader="dot" w:pos="5812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Mã sinh viên</w:t>
      </w:r>
      <w:r w:rsidR="005A2EAB" w:rsidRPr="002645CD">
        <w:rPr>
          <w:sz w:val="26"/>
          <w:szCs w:val="26"/>
        </w:rPr>
        <w:t xml:space="preserve">: </w:t>
      </w:r>
      <w:r w:rsidR="005A2EAB" w:rsidRPr="002645CD">
        <w:rPr>
          <w:sz w:val="26"/>
          <w:szCs w:val="26"/>
        </w:rPr>
        <w:tab/>
      </w:r>
      <w:r>
        <w:rPr>
          <w:sz w:val="26"/>
          <w:szCs w:val="26"/>
        </w:rPr>
        <w:t>….Lớp</w:t>
      </w:r>
      <w:r w:rsidR="005A2EAB" w:rsidRPr="002645CD">
        <w:rPr>
          <w:sz w:val="26"/>
          <w:szCs w:val="26"/>
        </w:rPr>
        <w:t>:</w:t>
      </w:r>
      <w:r w:rsidR="005A2EAB" w:rsidRPr="002645CD">
        <w:rPr>
          <w:sz w:val="26"/>
          <w:szCs w:val="26"/>
        </w:rPr>
        <w:tab/>
        <w:t>Khóa:</w:t>
      </w:r>
      <w:r w:rsidR="005A2EAB" w:rsidRPr="002645CD">
        <w:rPr>
          <w:sz w:val="26"/>
          <w:szCs w:val="26"/>
        </w:rPr>
        <w:tab/>
        <w:t>Trình độ:</w:t>
      </w:r>
      <w:r w:rsidR="005A2EAB">
        <w:rPr>
          <w:sz w:val="26"/>
          <w:szCs w:val="26"/>
        </w:rPr>
        <w:t xml:space="preserve"> Cao đẳng</w:t>
      </w:r>
    </w:p>
    <w:p w:rsidR="005A2EAB" w:rsidRPr="002645CD" w:rsidRDefault="00130758" w:rsidP="005C633A">
      <w:pPr>
        <w:tabs>
          <w:tab w:val="right" w:leader="dot" w:pos="3544"/>
          <w:tab w:val="right" w:leader="dot" w:pos="5812"/>
          <w:tab w:val="right" w:leader="dot" w:pos="7938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 ………………</w:t>
      </w:r>
      <w:r w:rsidR="005A2EAB">
        <w:rPr>
          <w:sz w:val="26"/>
          <w:szCs w:val="26"/>
        </w:rPr>
        <w:t xml:space="preserve">   Email: ……………………………………………</w:t>
      </w:r>
    </w:p>
    <w:p w:rsidR="005A2EAB" w:rsidRPr="002645CD" w:rsidRDefault="005A2EAB" w:rsidP="005C633A">
      <w:pPr>
        <w:tabs>
          <w:tab w:val="left" w:pos="2410"/>
          <w:tab w:val="left" w:pos="4536"/>
          <w:tab w:val="left" w:pos="5670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khi xem</w:t>
      </w:r>
      <w:r w:rsidRPr="002645CD">
        <w:rPr>
          <w:sz w:val="26"/>
          <w:szCs w:val="26"/>
        </w:rPr>
        <w:t xml:space="preserve"> kết quả thi kết thúc học phần học kỳ</w:t>
      </w:r>
      <w:r>
        <w:rPr>
          <w:sz w:val="26"/>
          <w:szCs w:val="26"/>
        </w:rPr>
        <w:t xml:space="preserve"> …( 202….</w:t>
      </w:r>
      <w:r w:rsidR="0013075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130758">
        <w:rPr>
          <w:sz w:val="26"/>
          <w:szCs w:val="26"/>
        </w:rPr>
        <w:t xml:space="preserve"> </w:t>
      </w:r>
      <w:r>
        <w:rPr>
          <w:sz w:val="26"/>
          <w:szCs w:val="26"/>
        </w:rPr>
        <w:t>202…</w:t>
      </w:r>
      <w:r w:rsidRPr="002645CD">
        <w:rPr>
          <w:sz w:val="26"/>
          <w:szCs w:val="26"/>
        </w:rPr>
        <w:t xml:space="preserve">), </w:t>
      </w:r>
      <w:r>
        <w:rPr>
          <w:sz w:val="26"/>
          <w:szCs w:val="26"/>
        </w:rPr>
        <w:t>em</w:t>
      </w:r>
      <w:r w:rsidRPr="002645CD">
        <w:rPr>
          <w:sz w:val="26"/>
          <w:szCs w:val="26"/>
        </w:rPr>
        <w:t xml:space="preserve"> xin được phúc khảo </w:t>
      </w:r>
      <w:r>
        <w:rPr>
          <w:sz w:val="26"/>
          <w:szCs w:val="26"/>
        </w:rPr>
        <w:t xml:space="preserve">điểm thi kết thúc </w:t>
      </w:r>
      <w:r w:rsidRPr="002645CD">
        <w:rPr>
          <w:sz w:val="26"/>
          <w:szCs w:val="26"/>
        </w:rPr>
        <w:t>các học phần sau:</w:t>
      </w:r>
    </w:p>
    <w:tbl>
      <w:tblPr>
        <w:tblStyle w:val="TableGrid"/>
        <w:tblW w:w="9550" w:type="dxa"/>
        <w:jc w:val="center"/>
        <w:tblLook w:val="04A0" w:firstRow="1" w:lastRow="0" w:firstColumn="1" w:lastColumn="0" w:noHBand="0" w:noVBand="1"/>
      </w:tblPr>
      <w:tblGrid>
        <w:gridCol w:w="709"/>
        <w:gridCol w:w="2111"/>
        <w:gridCol w:w="1571"/>
        <w:gridCol w:w="1077"/>
        <w:gridCol w:w="1437"/>
        <w:gridCol w:w="808"/>
        <w:gridCol w:w="1837"/>
      </w:tblGrid>
      <w:tr w:rsidR="005C633A" w:rsidRPr="00077265" w:rsidTr="00C41805">
        <w:trPr>
          <w:trHeight w:val="503"/>
          <w:jc w:val="center"/>
        </w:trPr>
        <w:tc>
          <w:tcPr>
            <w:tcW w:w="709" w:type="dxa"/>
            <w:vAlign w:val="center"/>
          </w:tcPr>
          <w:p w:rsidR="005A2EAB" w:rsidRPr="005C633A" w:rsidRDefault="005A2EAB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STT</w:t>
            </w:r>
          </w:p>
        </w:tc>
        <w:tc>
          <w:tcPr>
            <w:tcW w:w="2111" w:type="dxa"/>
            <w:vAlign w:val="center"/>
          </w:tcPr>
          <w:p w:rsidR="005A2EAB" w:rsidRPr="005C633A" w:rsidRDefault="005C633A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TÊN LỚP HP</w:t>
            </w:r>
          </w:p>
        </w:tc>
        <w:tc>
          <w:tcPr>
            <w:tcW w:w="1571" w:type="dxa"/>
          </w:tcPr>
          <w:p w:rsidR="005A2EAB" w:rsidRPr="005C633A" w:rsidRDefault="005C633A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GIẢNG VIÊN GIẢNG DẠY</w:t>
            </w:r>
          </w:p>
        </w:tc>
        <w:tc>
          <w:tcPr>
            <w:tcW w:w="1077" w:type="dxa"/>
            <w:vAlign w:val="center"/>
          </w:tcPr>
          <w:p w:rsidR="005A2EAB" w:rsidRPr="005C633A" w:rsidRDefault="005C633A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NGÀY THI</w:t>
            </w:r>
          </w:p>
        </w:tc>
        <w:tc>
          <w:tcPr>
            <w:tcW w:w="1437" w:type="dxa"/>
          </w:tcPr>
          <w:p w:rsidR="005A2EAB" w:rsidRPr="005C633A" w:rsidRDefault="005C633A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PHÒNG THI – GIỜ THI</w:t>
            </w:r>
          </w:p>
        </w:tc>
        <w:tc>
          <w:tcPr>
            <w:tcW w:w="808" w:type="dxa"/>
          </w:tcPr>
          <w:p w:rsidR="005A2EAB" w:rsidRPr="005C633A" w:rsidRDefault="005C633A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ĐIỂM THI</w:t>
            </w:r>
          </w:p>
        </w:tc>
        <w:tc>
          <w:tcPr>
            <w:tcW w:w="1837" w:type="dxa"/>
            <w:vAlign w:val="center"/>
          </w:tcPr>
          <w:p w:rsidR="005A2EAB" w:rsidRPr="005C633A" w:rsidRDefault="005C633A" w:rsidP="005C63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b/>
                <w:sz w:val="20"/>
                <w:szCs w:val="26"/>
              </w:rPr>
            </w:pPr>
            <w:r w:rsidRPr="005C633A">
              <w:rPr>
                <w:b/>
                <w:sz w:val="20"/>
                <w:szCs w:val="26"/>
              </w:rPr>
              <w:t>LÝ DO XIN PHÚC KHẢO</w:t>
            </w:r>
          </w:p>
        </w:tc>
      </w:tr>
      <w:tr w:rsidR="005C633A" w:rsidRPr="00077265" w:rsidTr="00C41805">
        <w:trPr>
          <w:trHeight w:val="530"/>
          <w:jc w:val="center"/>
        </w:trPr>
        <w:tc>
          <w:tcPr>
            <w:tcW w:w="709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077265">
              <w:rPr>
                <w:sz w:val="26"/>
                <w:szCs w:val="26"/>
              </w:rPr>
              <w:t>1</w:t>
            </w:r>
          </w:p>
        </w:tc>
        <w:tc>
          <w:tcPr>
            <w:tcW w:w="2111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43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</w:tr>
      <w:tr w:rsidR="005C633A" w:rsidRPr="00077265" w:rsidTr="00C41805">
        <w:trPr>
          <w:trHeight w:val="530"/>
          <w:jc w:val="center"/>
        </w:trPr>
        <w:tc>
          <w:tcPr>
            <w:tcW w:w="709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077265">
              <w:rPr>
                <w:sz w:val="26"/>
                <w:szCs w:val="26"/>
              </w:rPr>
              <w:t>2</w:t>
            </w:r>
          </w:p>
        </w:tc>
        <w:tc>
          <w:tcPr>
            <w:tcW w:w="2111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43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</w:tr>
      <w:tr w:rsidR="005C633A" w:rsidRPr="00077265" w:rsidTr="00C41805">
        <w:trPr>
          <w:trHeight w:val="530"/>
          <w:jc w:val="center"/>
        </w:trPr>
        <w:tc>
          <w:tcPr>
            <w:tcW w:w="709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077265">
              <w:rPr>
                <w:sz w:val="26"/>
                <w:szCs w:val="26"/>
              </w:rPr>
              <w:t>…</w:t>
            </w:r>
          </w:p>
        </w:tc>
        <w:tc>
          <w:tcPr>
            <w:tcW w:w="2111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43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808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5A2EAB" w:rsidRPr="00077265" w:rsidRDefault="005A2EAB" w:rsidP="00C41805">
            <w:pPr>
              <w:tabs>
                <w:tab w:val="left" w:pos="2410"/>
                <w:tab w:val="left" w:pos="4536"/>
                <w:tab w:val="left" w:pos="5670"/>
              </w:tabs>
              <w:rPr>
                <w:sz w:val="26"/>
                <w:szCs w:val="26"/>
              </w:rPr>
            </w:pPr>
          </w:p>
        </w:tc>
      </w:tr>
    </w:tbl>
    <w:p w:rsidR="005A2EAB" w:rsidRPr="002645CD" w:rsidRDefault="005A2EAB" w:rsidP="005C633A">
      <w:pPr>
        <w:tabs>
          <w:tab w:val="left" w:pos="5670"/>
        </w:tabs>
        <w:spacing w:before="120"/>
        <w:jc w:val="both"/>
        <w:rPr>
          <w:sz w:val="26"/>
          <w:szCs w:val="26"/>
        </w:rPr>
      </w:pPr>
      <w:r w:rsidRPr="002645CD">
        <w:rPr>
          <w:sz w:val="26"/>
          <w:szCs w:val="26"/>
        </w:rPr>
        <w:t>Tổng số học phần đăng kí phúc khảo là:……….</w:t>
      </w:r>
    </w:p>
    <w:p w:rsidR="005A2EAB" w:rsidRPr="002645CD" w:rsidRDefault="005A2EAB" w:rsidP="00130758">
      <w:pPr>
        <w:tabs>
          <w:tab w:val="left" w:pos="4820"/>
        </w:tabs>
        <w:spacing w:before="240"/>
        <w:jc w:val="both"/>
        <w:rPr>
          <w:i/>
          <w:sz w:val="26"/>
          <w:szCs w:val="26"/>
        </w:rPr>
      </w:pPr>
      <w:r w:rsidRPr="002645CD">
        <w:rPr>
          <w:sz w:val="26"/>
          <w:szCs w:val="26"/>
        </w:rPr>
        <w:tab/>
      </w:r>
      <w:r w:rsidR="00130758">
        <w:rPr>
          <w:i/>
          <w:sz w:val="26"/>
          <w:szCs w:val="26"/>
        </w:rPr>
        <w:t xml:space="preserve">Đà Nẵng, ngày    </w:t>
      </w:r>
      <w:r w:rsidRPr="002645CD">
        <w:rPr>
          <w:i/>
          <w:sz w:val="26"/>
          <w:szCs w:val="26"/>
        </w:rPr>
        <w:t>tháng</w:t>
      </w:r>
      <w:r w:rsidR="00130758">
        <w:rPr>
          <w:i/>
          <w:sz w:val="26"/>
          <w:szCs w:val="26"/>
        </w:rPr>
        <w:t xml:space="preserve">   </w:t>
      </w:r>
      <w:r w:rsidR="005C633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năm</w:t>
      </w:r>
      <w:r w:rsidR="00130758">
        <w:rPr>
          <w:i/>
          <w:sz w:val="26"/>
          <w:szCs w:val="26"/>
        </w:rPr>
        <w:t xml:space="preserve"> 2022</w:t>
      </w:r>
    </w:p>
    <w:p w:rsidR="005A2EAB" w:rsidRPr="002645CD" w:rsidRDefault="005A2EAB" w:rsidP="00130758">
      <w:pPr>
        <w:tabs>
          <w:tab w:val="left" w:pos="6096"/>
        </w:tabs>
        <w:rPr>
          <w:sz w:val="26"/>
          <w:szCs w:val="26"/>
        </w:rPr>
      </w:pPr>
      <w:r w:rsidRPr="002645CD">
        <w:rPr>
          <w:sz w:val="26"/>
          <w:szCs w:val="26"/>
        </w:rPr>
        <w:tab/>
      </w:r>
      <w:r w:rsidRPr="002645CD">
        <w:rPr>
          <w:b/>
          <w:sz w:val="26"/>
          <w:szCs w:val="26"/>
        </w:rPr>
        <w:t>Kính đơn</w:t>
      </w:r>
    </w:p>
    <w:p w:rsidR="005A2EAB" w:rsidRPr="00130758" w:rsidRDefault="005A2EAB" w:rsidP="00130758">
      <w:pPr>
        <w:tabs>
          <w:tab w:val="left" w:pos="5670"/>
          <w:tab w:val="left" w:pos="6096"/>
        </w:tabs>
        <w:rPr>
          <w:i/>
          <w:sz w:val="26"/>
          <w:szCs w:val="26"/>
        </w:rPr>
      </w:pPr>
      <w:r w:rsidRPr="002645CD">
        <w:rPr>
          <w:sz w:val="26"/>
          <w:szCs w:val="26"/>
        </w:rPr>
        <w:tab/>
      </w:r>
      <w:r w:rsidRPr="00130758">
        <w:rPr>
          <w:i/>
          <w:sz w:val="22"/>
          <w:szCs w:val="26"/>
        </w:rPr>
        <w:t>(Kí và ghi rõ họ tên)</w:t>
      </w:r>
    </w:p>
    <w:p w:rsidR="005A2EAB" w:rsidRPr="002645CD" w:rsidRDefault="005A2EAB" w:rsidP="005A2EAB">
      <w:pPr>
        <w:tabs>
          <w:tab w:val="left" w:pos="5670"/>
        </w:tabs>
        <w:rPr>
          <w:sz w:val="26"/>
          <w:szCs w:val="26"/>
        </w:rPr>
      </w:pPr>
    </w:p>
    <w:p w:rsidR="00E12629" w:rsidRPr="005A2EAB" w:rsidRDefault="00E12629" w:rsidP="00E12629">
      <w:pPr>
        <w:pStyle w:val="ListParagraph"/>
        <w:shd w:val="clear" w:color="auto" w:fill="FFFFFF"/>
        <w:tabs>
          <w:tab w:val="center" w:pos="6663"/>
        </w:tabs>
        <w:spacing w:before="60" w:after="60"/>
        <w:jc w:val="both"/>
        <w:rPr>
          <w:b/>
          <w:color w:val="548DD4" w:themeColor="text2" w:themeTint="99"/>
        </w:rPr>
      </w:pPr>
    </w:p>
    <w:p w:rsidR="00E12629" w:rsidRDefault="00E12629" w:rsidP="00E12629">
      <w:pPr>
        <w:tabs>
          <w:tab w:val="left" w:pos="2775"/>
          <w:tab w:val="center" w:pos="4819"/>
        </w:tabs>
        <w:jc w:val="center"/>
        <w:rPr>
          <w:b/>
          <w:sz w:val="32"/>
          <w:szCs w:val="32"/>
        </w:rPr>
      </w:pPr>
    </w:p>
    <w:sectPr w:rsidR="00E12629" w:rsidSect="00EC6AF3">
      <w:headerReference w:type="default" r:id="rId7"/>
      <w:pgSz w:w="11907" w:h="16840" w:code="9"/>
      <w:pgMar w:top="1418" w:right="850" w:bottom="1134" w:left="1701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AC" w:rsidRDefault="009D0FAC" w:rsidP="0005640A">
      <w:r>
        <w:separator/>
      </w:r>
    </w:p>
  </w:endnote>
  <w:endnote w:type="continuationSeparator" w:id="0">
    <w:p w:rsidR="009D0FAC" w:rsidRDefault="009D0FAC" w:rsidP="000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AC" w:rsidRDefault="009D0FAC" w:rsidP="0005640A">
      <w:r>
        <w:separator/>
      </w:r>
    </w:p>
  </w:footnote>
  <w:footnote w:type="continuationSeparator" w:id="0">
    <w:p w:rsidR="009D0FAC" w:rsidRDefault="009D0FAC" w:rsidP="0005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E9" w:rsidRPr="00AD7D99" w:rsidRDefault="00E664EA" w:rsidP="00AD7D99">
    <w:pPr>
      <w:pStyle w:val="Header"/>
      <w:tabs>
        <w:tab w:val="clear" w:pos="8640"/>
        <w:tab w:val="right" w:pos="9540"/>
      </w:tabs>
      <w:rPr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7CF0"/>
    <w:multiLevelType w:val="hybridMultilevel"/>
    <w:tmpl w:val="6436CBD8"/>
    <w:lvl w:ilvl="0" w:tplc="86BAE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D3C62"/>
    <w:multiLevelType w:val="hybridMultilevel"/>
    <w:tmpl w:val="0428F048"/>
    <w:lvl w:ilvl="0" w:tplc="3C9EC4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EA"/>
    <w:rsid w:val="0005640A"/>
    <w:rsid w:val="000831A7"/>
    <w:rsid w:val="000D6692"/>
    <w:rsid w:val="00130758"/>
    <w:rsid w:val="00182DE5"/>
    <w:rsid w:val="001C1A5F"/>
    <w:rsid w:val="002D2E75"/>
    <w:rsid w:val="003C2EF8"/>
    <w:rsid w:val="00400767"/>
    <w:rsid w:val="00425244"/>
    <w:rsid w:val="00467578"/>
    <w:rsid w:val="004A454F"/>
    <w:rsid w:val="004D77D2"/>
    <w:rsid w:val="00500AC2"/>
    <w:rsid w:val="00501155"/>
    <w:rsid w:val="00566FA0"/>
    <w:rsid w:val="005A2EAB"/>
    <w:rsid w:val="005A6317"/>
    <w:rsid w:val="005C633A"/>
    <w:rsid w:val="0085048A"/>
    <w:rsid w:val="009D0FAC"/>
    <w:rsid w:val="009E5B03"/>
    <w:rsid w:val="009F43D4"/>
    <w:rsid w:val="00AE72FB"/>
    <w:rsid w:val="00B04BBE"/>
    <w:rsid w:val="00C316BF"/>
    <w:rsid w:val="00C71344"/>
    <w:rsid w:val="00CB2D02"/>
    <w:rsid w:val="00CE26E0"/>
    <w:rsid w:val="00D446BB"/>
    <w:rsid w:val="00D57D5F"/>
    <w:rsid w:val="00D60FAB"/>
    <w:rsid w:val="00E12629"/>
    <w:rsid w:val="00E32B3A"/>
    <w:rsid w:val="00E63FBD"/>
    <w:rsid w:val="00E664EA"/>
    <w:rsid w:val="00EC029C"/>
    <w:rsid w:val="00EC6AF3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,"/>
  <w15:docId w15:val="{85886B86-FF0E-4970-B2E4-1545F5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64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F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22</cp:revision>
  <cp:lastPrinted>2022-02-28T01:35:00Z</cp:lastPrinted>
  <dcterms:created xsi:type="dcterms:W3CDTF">2021-08-03T09:08:00Z</dcterms:created>
  <dcterms:modified xsi:type="dcterms:W3CDTF">2022-02-28T01:35:00Z</dcterms:modified>
</cp:coreProperties>
</file>